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488" w:rsidRPr="002D1275" w:rsidRDefault="00FB6488" w:rsidP="00183BB4">
      <w:pPr>
        <w:spacing w:before="120" w:after="120" w:line="240" w:lineRule="auto"/>
        <w:jc w:val="both"/>
        <w:rPr>
          <w:rFonts w:ascii="Trebuchet MS" w:hAnsi="Trebuchet MS"/>
          <w:b/>
          <w:color w:val="002060"/>
        </w:rPr>
      </w:pPr>
      <w:r w:rsidRPr="002D1275">
        <w:rPr>
          <w:rFonts w:ascii="Trebuchet MS" w:hAnsi="Trebuchet MS"/>
          <w:b/>
          <w:color w:val="002060"/>
        </w:rPr>
        <w:t>PROGRAMUL OPERAŢIONAL CAPITAL UMAN</w:t>
      </w:r>
    </w:p>
    <w:p w:rsidR="00FB6488" w:rsidRPr="002D1275" w:rsidRDefault="00FB6488" w:rsidP="00183BB4">
      <w:pPr>
        <w:spacing w:before="120" w:after="120" w:line="240" w:lineRule="auto"/>
        <w:jc w:val="both"/>
        <w:rPr>
          <w:rFonts w:ascii="Trebuchet MS" w:hAnsi="Trebuchet MS"/>
          <w:b/>
          <w:color w:val="002060"/>
        </w:rPr>
      </w:pPr>
    </w:p>
    <w:p w:rsidR="0047757C" w:rsidRPr="002D1275" w:rsidRDefault="0047757C" w:rsidP="00183BB4">
      <w:pPr>
        <w:spacing w:before="120" w:after="120" w:line="240" w:lineRule="auto"/>
        <w:jc w:val="both"/>
        <w:rPr>
          <w:rFonts w:ascii="Trebuchet MS" w:hAnsi="Trebuchet MS"/>
          <w:b/>
          <w:i/>
          <w:color w:val="002060"/>
        </w:rPr>
      </w:pPr>
      <w:r w:rsidRPr="002D1275">
        <w:rPr>
          <w:rFonts w:ascii="Trebuchet MS" w:hAnsi="Trebuchet MS"/>
          <w:b/>
          <w:color w:val="002060"/>
          <w:u w:val="single"/>
        </w:rPr>
        <w:t>Axa prioritară 4</w:t>
      </w:r>
      <w:r w:rsidR="00BF3C45" w:rsidRPr="002D1275">
        <w:rPr>
          <w:rFonts w:ascii="Trebuchet MS" w:hAnsi="Trebuchet MS"/>
          <w:b/>
          <w:color w:val="002060"/>
          <w:u w:val="single"/>
        </w:rPr>
        <w:t>:</w:t>
      </w:r>
      <w:r w:rsidRPr="002D1275">
        <w:rPr>
          <w:rFonts w:ascii="Trebuchet MS" w:hAnsi="Trebuchet MS"/>
          <w:b/>
          <w:i/>
          <w:color w:val="002060"/>
        </w:rPr>
        <w:t xml:space="preserve"> Incluziunea socială și combaterea sărăciei</w:t>
      </w:r>
    </w:p>
    <w:p w:rsidR="0047757C" w:rsidRPr="002D1275" w:rsidRDefault="0047757C" w:rsidP="00183BB4">
      <w:pPr>
        <w:spacing w:before="120" w:after="120" w:line="240" w:lineRule="auto"/>
        <w:jc w:val="both"/>
        <w:rPr>
          <w:rFonts w:ascii="Trebuchet MS" w:hAnsi="Trebuchet MS"/>
          <w:b/>
          <w:i/>
          <w:color w:val="002060"/>
        </w:rPr>
      </w:pPr>
      <w:r w:rsidRPr="002D1275">
        <w:rPr>
          <w:rFonts w:ascii="Trebuchet MS" w:hAnsi="Trebuchet MS"/>
          <w:b/>
          <w:color w:val="002060"/>
          <w:u w:val="single"/>
        </w:rPr>
        <w:t>Obiectivul tematic 9:</w:t>
      </w:r>
      <w:r w:rsidRPr="002D1275">
        <w:rPr>
          <w:rFonts w:ascii="Trebuchet MS" w:hAnsi="Trebuchet MS"/>
          <w:b/>
          <w:i/>
          <w:color w:val="002060"/>
        </w:rPr>
        <w:t xml:space="preserve"> Promovarea incluziunii sociale, combaterea sărăciei și a oricărei forme de discriminare</w:t>
      </w:r>
    </w:p>
    <w:p w:rsidR="00FB6488" w:rsidRPr="002D1275" w:rsidRDefault="0047757C" w:rsidP="00183BB4">
      <w:pPr>
        <w:spacing w:before="120" w:after="120" w:line="240" w:lineRule="auto"/>
        <w:jc w:val="both"/>
        <w:rPr>
          <w:rFonts w:ascii="Trebuchet MS" w:hAnsi="Trebuchet MS"/>
          <w:b/>
          <w:i/>
          <w:color w:val="002060"/>
        </w:rPr>
      </w:pPr>
      <w:r w:rsidRPr="002D1275">
        <w:rPr>
          <w:rFonts w:ascii="Trebuchet MS" w:hAnsi="Trebuchet MS"/>
          <w:b/>
          <w:color w:val="002060"/>
          <w:u w:val="single"/>
        </w:rPr>
        <w:t>Prioritatea de investiții 9.iv:</w:t>
      </w:r>
      <w:r w:rsidRPr="002D1275">
        <w:rPr>
          <w:rFonts w:ascii="Trebuchet MS" w:hAnsi="Trebuchet MS"/>
          <w:b/>
          <w:i/>
          <w:color w:val="002060"/>
        </w:rPr>
        <w:t xml:space="preserve"> Creșterea accesului la servicii accesibile, durabile și de înaltă calitate, inclusiv asistență medicală și servicii sociale de interes general</w:t>
      </w:r>
    </w:p>
    <w:p w:rsidR="00FB6488" w:rsidRPr="002D1275" w:rsidRDefault="0047757C" w:rsidP="00183BB4">
      <w:pPr>
        <w:spacing w:before="120" w:after="120" w:line="240" w:lineRule="auto"/>
        <w:jc w:val="both"/>
        <w:rPr>
          <w:rFonts w:ascii="Trebuchet MS" w:hAnsi="Trebuchet MS"/>
          <w:b/>
          <w:color w:val="002060"/>
        </w:rPr>
      </w:pPr>
      <w:r w:rsidRPr="002D1275">
        <w:rPr>
          <w:rFonts w:ascii="Trebuchet MS" w:hAnsi="Trebuchet MS"/>
          <w:b/>
          <w:color w:val="002060"/>
          <w:u w:val="single"/>
        </w:rPr>
        <w:t>Obiectivul specific 4.9:</w:t>
      </w:r>
      <w:r w:rsidRPr="002D1275">
        <w:rPr>
          <w:rFonts w:ascii="Trebuchet MS" w:hAnsi="Trebuchet MS"/>
          <w:b/>
          <w:i/>
          <w:color w:val="002060"/>
        </w:rPr>
        <w:t xml:space="preserve"> Creșterea numărului de persoane care beneficiază de programe de sănătate și de servicii orientate către prevenție, depistare precoce (screening), diagnostic și tratament precoce pentru principalele patologii</w:t>
      </w:r>
    </w:p>
    <w:p w:rsidR="00FB6488" w:rsidRPr="006D2BB1" w:rsidRDefault="00FB6488" w:rsidP="00183BB4">
      <w:pPr>
        <w:spacing w:before="120" w:after="120" w:line="240" w:lineRule="auto"/>
        <w:jc w:val="both"/>
        <w:rPr>
          <w:rFonts w:ascii="Trebuchet MS" w:hAnsi="Trebuchet MS"/>
          <w:color w:val="244061" w:themeColor="accent1" w:themeShade="80"/>
        </w:rPr>
      </w:pPr>
    </w:p>
    <w:p w:rsidR="00475158" w:rsidRPr="006D2BB1" w:rsidRDefault="00475158" w:rsidP="00183BB4">
      <w:pPr>
        <w:spacing w:before="120" w:after="120" w:line="240" w:lineRule="auto"/>
        <w:jc w:val="center"/>
        <w:rPr>
          <w:rFonts w:ascii="Trebuchet MS" w:hAnsi="Trebuchet MS"/>
          <w:b/>
          <w:color w:val="244061" w:themeColor="accent1" w:themeShade="80"/>
        </w:rPr>
      </w:pPr>
    </w:p>
    <w:p w:rsidR="00475158" w:rsidRPr="006D2BB1" w:rsidRDefault="00475158" w:rsidP="00183BB4">
      <w:pPr>
        <w:spacing w:before="120" w:after="120" w:line="240" w:lineRule="auto"/>
        <w:jc w:val="center"/>
        <w:rPr>
          <w:rFonts w:ascii="Trebuchet MS" w:hAnsi="Trebuchet MS"/>
          <w:b/>
          <w:color w:val="244061" w:themeColor="accent1" w:themeShade="80"/>
        </w:rPr>
      </w:pPr>
    </w:p>
    <w:p w:rsidR="00EE3492" w:rsidRDefault="00EE3492" w:rsidP="00183BB4">
      <w:pPr>
        <w:spacing w:before="120" w:after="120" w:line="240" w:lineRule="auto"/>
        <w:jc w:val="center"/>
        <w:rPr>
          <w:rFonts w:ascii="Trebuchet MS" w:hAnsi="Trebuchet MS"/>
          <w:b/>
          <w:bCs/>
          <w:color w:val="C00000"/>
        </w:rPr>
      </w:pPr>
    </w:p>
    <w:p w:rsidR="00EE3492" w:rsidRDefault="00EE3492" w:rsidP="00183BB4">
      <w:pPr>
        <w:spacing w:before="120" w:after="120" w:line="240" w:lineRule="auto"/>
        <w:jc w:val="center"/>
        <w:rPr>
          <w:rFonts w:ascii="Trebuchet MS" w:hAnsi="Trebuchet MS"/>
          <w:b/>
          <w:bCs/>
          <w:color w:val="C00000"/>
        </w:rPr>
      </w:pPr>
    </w:p>
    <w:p w:rsidR="00475158" w:rsidRPr="006D2BB1" w:rsidRDefault="00F94F45" w:rsidP="00183BB4">
      <w:pPr>
        <w:spacing w:before="120" w:after="120" w:line="240" w:lineRule="auto"/>
        <w:jc w:val="center"/>
        <w:rPr>
          <w:rFonts w:ascii="Trebuchet MS" w:hAnsi="Trebuchet MS"/>
          <w:b/>
          <w:bCs/>
          <w:color w:val="C00000"/>
        </w:rPr>
      </w:pPr>
      <w:r>
        <w:rPr>
          <w:rFonts w:ascii="Trebuchet MS" w:hAnsi="Trebuchet MS"/>
          <w:b/>
          <w:bCs/>
          <w:color w:val="C00000"/>
        </w:rPr>
        <w:t>Apelul de proiecte nr…… /2017</w:t>
      </w:r>
    </w:p>
    <w:p w:rsidR="00475158" w:rsidRPr="006D2BB1" w:rsidRDefault="00475158" w:rsidP="00183BB4">
      <w:pPr>
        <w:spacing w:before="120" w:after="120" w:line="240" w:lineRule="auto"/>
        <w:jc w:val="center"/>
        <w:rPr>
          <w:rFonts w:ascii="Trebuchet MS" w:hAnsi="Trebuchet MS"/>
          <w:color w:val="17365D"/>
        </w:rPr>
      </w:pPr>
    </w:p>
    <w:p w:rsidR="00475158" w:rsidRPr="006D2BB1" w:rsidRDefault="00475158" w:rsidP="00183BB4">
      <w:pPr>
        <w:spacing w:before="120" w:after="120" w:line="240" w:lineRule="auto"/>
        <w:jc w:val="center"/>
        <w:rPr>
          <w:rFonts w:ascii="Trebuchet MS" w:hAnsi="Trebuchet MS"/>
          <w:color w:val="17365D"/>
        </w:rPr>
      </w:pPr>
    </w:p>
    <w:p w:rsidR="00475158" w:rsidRPr="002D1275" w:rsidRDefault="00475158" w:rsidP="00183BB4">
      <w:pPr>
        <w:spacing w:before="120" w:after="120" w:line="240" w:lineRule="auto"/>
        <w:jc w:val="center"/>
        <w:rPr>
          <w:rFonts w:ascii="Trebuchet MS" w:hAnsi="Trebuchet MS"/>
          <w:b/>
          <w:bCs/>
          <w:i/>
          <w:iCs/>
          <w:color w:val="002060"/>
        </w:rPr>
      </w:pPr>
      <w:r w:rsidRPr="002D1275">
        <w:rPr>
          <w:rFonts w:ascii="Trebuchet MS" w:hAnsi="Trebuchet MS"/>
          <w:b/>
          <w:bCs/>
          <w:i/>
          <w:iCs/>
          <w:color w:val="002060"/>
        </w:rPr>
        <w:t>GHIDUL SOLICITANTULUI - CONDIȚII SPECIFICE DE ACCESARE A FONDURILOR</w:t>
      </w:r>
    </w:p>
    <w:p w:rsidR="00FB6488" w:rsidRPr="002D1275" w:rsidRDefault="00FB6488" w:rsidP="00183BB4">
      <w:pPr>
        <w:spacing w:before="120" w:after="120" w:line="240" w:lineRule="auto"/>
        <w:jc w:val="center"/>
        <w:rPr>
          <w:rFonts w:ascii="Trebuchet MS" w:hAnsi="Trebuchet MS"/>
          <w:color w:val="002060"/>
        </w:rPr>
      </w:pPr>
      <w:r w:rsidRPr="002D1275">
        <w:rPr>
          <w:rFonts w:ascii="Trebuchet MS" w:hAnsi="Trebuchet MS"/>
          <w:b/>
          <w:i/>
          <w:color w:val="002060"/>
        </w:rPr>
        <w:t>”</w:t>
      </w:r>
      <w:r w:rsidR="0047757C" w:rsidRPr="002D1275">
        <w:rPr>
          <w:rFonts w:ascii="Trebuchet MS" w:hAnsi="Trebuchet MS"/>
          <w:color w:val="002060"/>
        </w:rPr>
        <w:t xml:space="preserve"> </w:t>
      </w:r>
      <w:r w:rsidR="00475158" w:rsidRPr="002D1275">
        <w:rPr>
          <w:rFonts w:ascii="Trebuchet MS" w:hAnsi="Trebuchet MS"/>
          <w:b/>
          <w:i/>
          <w:color w:val="002060"/>
        </w:rPr>
        <w:t>Screening</w:t>
      </w:r>
      <w:r w:rsidR="00CE2B42" w:rsidRPr="002D1275">
        <w:rPr>
          <w:rFonts w:ascii="Trebuchet MS" w:hAnsi="Trebuchet MS"/>
          <w:b/>
          <w:i/>
          <w:color w:val="002060"/>
        </w:rPr>
        <w:t xml:space="preserve"> pre-concepțional ș</w:t>
      </w:r>
      <w:r w:rsidR="0047757C" w:rsidRPr="002D1275">
        <w:rPr>
          <w:rFonts w:ascii="Trebuchet MS" w:hAnsi="Trebuchet MS"/>
          <w:b/>
          <w:i/>
          <w:color w:val="002060"/>
        </w:rPr>
        <w:t>i prenatal de trimestru</w:t>
      </w:r>
      <w:r w:rsidR="0085587C" w:rsidRPr="002D1275">
        <w:rPr>
          <w:rFonts w:ascii="Trebuchet MS" w:hAnsi="Trebuchet MS"/>
          <w:b/>
          <w:i/>
          <w:color w:val="002060"/>
        </w:rPr>
        <w:t>l</w:t>
      </w:r>
      <w:r w:rsidR="0047757C" w:rsidRPr="002D1275">
        <w:rPr>
          <w:rFonts w:ascii="Trebuchet MS" w:hAnsi="Trebuchet MS"/>
          <w:b/>
          <w:i/>
          <w:color w:val="002060"/>
        </w:rPr>
        <w:t xml:space="preserve"> I</w:t>
      </w:r>
      <w:r w:rsidR="00CB2FC6" w:rsidRPr="002D1275">
        <w:rPr>
          <w:rFonts w:ascii="Trebuchet MS" w:hAnsi="Trebuchet MS"/>
          <w:b/>
          <w:i/>
          <w:color w:val="002060"/>
        </w:rPr>
        <w:t xml:space="preserve"> </w:t>
      </w:r>
      <w:r w:rsidR="0085587C" w:rsidRPr="002D1275">
        <w:rPr>
          <w:rFonts w:ascii="Trebuchet MS" w:hAnsi="Trebuchet MS"/>
          <w:b/>
          <w:i/>
          <w:color w:val="002060"/>
        </w:rPr>
        <w:t>/</w:t>
      </w:r>
      <w:r w:rsidR="00CB2FC6" w:rsidRPr="002D1275">
        <w:rPr>
          <w:rFonts w:ascii="Trebuchet MS" w:hAnsi="Trebuchet MS"/>
          <w:b/>
          <w:i/>
          <w:color w:val="002060"/>
        </w:rPr>
        <w:t>II</w:t>
      </w:r>
      <w:r w:rsidRPr="002D1275">
        <w:rPr>
          <w:rFonts w:ascii="Trebuchet MS" w:hAnsi="Trebuchet MS"/>
          <w:b/>
          <w:i/>
          <w:color w:val="002060"/>
        </w:rPr>
        <w:t>”</w:t>
      </w:r>
    </w:p>
    <w:p w:rsidR="000C44A2" w:rsidRPr="002D1275" w:rsidRDefault="000C44A2" w:rsidP="00183BB4">
      <w:pPr>
        <w:spacing w:before="120" w:after="120" w:line="240" w:lineRule="auto"/>
        <w:jc w:val="center"/>
        <w:rPr>
          <w:rFonts w:ascii="Trebuchet MS" w:hAnsi="Trebuchet MS"/>
          <w:b/>
          <w:i/>
          <w:color w:val="002060"/>
        </w:rPr>
      </w:pPr>
      <w:r w:rsidRPr="002D1275">
        <w:rPr>
          <w:rFonts w:ascii="Trebuchet MS" w:hAnsi="Trebuchet MS"/>
          <w:b/>
          <w:i/>
          <w:color w:val="002060"/>
        </w:rPr>
        <w:t xml:space="preserve">AP </w:t>
      </w:r>
      <w:r w:rsidR="0047757C" w:rsidRPr="002D1275">
        <w:rPr>
          <w:rFonts w:ascii="Trebuchet MS" w:hAnsi="Trebuchet MS"/>
          <w:b/>
          <w:i/>
          <w:color w:val="002060"/>
        </w:rPr>
        <w:t>4</w:t>
      </w:r>
      <w:r w:rsidRPr="002D1275">
        <w:rPr>
          <w:rFonts w:ascii="Trebuchet MS" w:hAnsi="Trebuchet MS"/>
          <w:b/>
          <w:i/>
          <w:color w:val="002060"/>
        </w:rPr>
        <w:t xml:space="preserve">/ PI </w:t>
      </w:r>
      <w:r w:rsidR="0047757C" w:rsidRPr="002D1275">
        <w:rPr>
          <w:rFonts w:ascii="Trebuchet MS" w:hAnsi="Trebuchet MS"/>
          <w:b/>
          <w:i/>
          <w:color w:val="002060"/>
        </w:rPr>
        <w:t>9</w:t>
      </w:r>
      <w:r w:rsidRPr="002D1275">
        <w:rPr>
          <w:rFonts w:ascii="Trebuchet MS" w:hAnsi="Trebuchet MS"/>
          <w:b/>
          <w:i/>
          <w:color w:val="002060"/>
        </w:rPr>
        <w:t>.i</w:t>
      </w:r>
      <w:r w:rsidR="0047757C" w:rsidRPr="002D1275">
        <w:rPr>
          <w:rFonts w:ascii="Trebuchet MS" w:hAnsi="Trebuchet MS"/>
          <w:b/>
          <w:i/>
          <w:color w:val="002060"/>
        </w:rPr>
        <w:t>v</w:t>
      </w:r>
      <w:r w:rsidRPr="002D1275">
        <w:rPr>
          <w:rFonts w:ascii="Trebuchet MS" w:hAnsi="Trebuchet MS"/>
          <w:b/>
          <w:i/>
          <w:color w:val="002060"/>
        </w:rPr>
        <w:t xml:space="preserve">/ OS </w:t>
      </w:r>
      <w:r w:rsidR="0047757C" w:rsidRPr="002D1275">
        <w:rPr>
          <w:rFonts w:ascii="Trebuchet MS" w:hAnsi="Trebuchet MS"/>
          <w:b/>
          <w:i/>
          <w:color w:val="002060"/>
        </w:rPr>
        <w:t>4</w:t>
      </w:r>
      <w:r w:rsidRPr="002D1275">
        <w:rPr>
          <w:rFonts w:ascii="Trebuchet MS" w:hAnsi="Trebuchet MS"/>
          <w:b/>
          <w:i/>
          <w:color w:val="002060"/>
        </w:rPr>
        <w:t>.</w:t>
      </w:r>
      <w:r w:rsidR="0047757C" w:rsidRPr="002D1275">
        <w:rPr>
          <w:rFonts w:ascii="Trebuchet MS" w:hAnsi="Trebuchet MS"/>
          <w:b/>
          <w:i/>
          <w:color w:val="002060"/>
        </w:rPr>
        <w:t>9</w:t>
      </w:r>
    </w:p>
    <w:p w:rsidR="00FB6488" w:rsidRPr="006D2BB1" w:rsidRDefault="00FB6488" w:rsidP="00183BB4">
      <w:pPr>
        <w:spacing w:before="120" w:after="120" w:line="240" w:lineRule="auto"/>
        <w:jc w:val="center"/>
        <w:rPr>
          <w:rFonts w:ascii="Trebuchet MS" w:hAnsi="Trebuchet MS"/>
          <w:color w:val="244061" w:themeColor="accent1" w:themeShade="80"/>
        </w:rPr>
      </w:pPr>
    </w:p>
    <w:p w:rsidR="00FB6488" w:rsidRPr="006D2BB1" w:rsidRDefault="00FB6488" w:rsidP="00183BB4">
      <w:pPr>
        <w:spacing w:before="120" w:after="120" w:line="240" w:lineRule="auto"/>
        <w:jc w:val="both"/>
        <w:rPr>
          <w:rFonts w:ascii="Trebuchet MS" w:hAnsi="Trebuchet MS"/>
          <w:color w:val="244061" w:themeColor="accent1" w:themeShade="80"/>
        </w:rPr>
      </w:pPr>
    </w:p>
    <w:p w:rsidR="004E7E32" w:rsidRPr="006D2BB1" w:rsidRDefault="004E7E32" w:rsidP="00183BB4">
      <w:pPr>
        <w:spacing w:before="120" w:after="120" w:line="240" w:lineRule="auto"/>
        <w:jc w:val="both"/>
        <w:rPr>
          <w:rFonts w:ascii="Trebuchet MS" w:hAnsi="Trebuchet MS"/>
          <w:color w:val="244061" w:themeColor="accent1" w:themeShade="80"/>
        </w:rPr>
      </w:pPr>
    </w:p>
    <w:p w:rsidR="004E7E32" w:rsidRPr="006D2BB1" w:rsidRDefault="004E7E32" w:rsidP="00183BB4">
      <w:pPr>
        <w:spacing w:before="120" w:after="120" w:line="240" w:lineRule="auto"/>
        <w:jc w:val="both"/>
        <w:rPr>
          <w:rFonts w:ascii="Trebuchet MS" w:hAnsi="Trebuchet MS"/>
          <w:color w:val="244061" w:themeColor="accent1" w:themeShade="80"/>
        </w:rPr>
      </w:pPr>
    </w:p>
    <w:p w:rsidR="004E7E32" w:rsidRPr="006D2BB1" w:rsidRDefault="004E7E32" w:rsidP="00183BB4">
      <w:pPr>
        <w:spacing w:before="120" w:after="120" w:line="240" w:lineRule="auto"/>
        <w:jc w:val="both"/>
        <w:rPr>
          <w:rFonts w:ascii="Trebuchet MS" w:hAnsi="Trebuchet MS"/>
          <w:color w:val="244061" w:themeColor="accent1" w:themeShade="80"/>
        </w:rPr>
      </w:pPr>
    </w:p>
    <w:p w:rsidR="004E7E32" w:rsidRPr="006D2BB1" w:rsidRDefault="004E7E32" w:rsidP="00183BB4">
      <w:pPr>
        <w:spacing w:before="120" w:after="120" w:line="240" w:lineRule="auto"/>
        <w:jc w:val="both"/>
        <w:rPr>
          <w:rFonts w:ascii="Trebuchet MS" w:hAnsi="Trebuchet MS"/>
          <w:color w:val="244061" w:themeColor="accent1" w:themeShade="80"/>
        </w:rPr>
      </w:pPr>
    </w:p>
    <w:p w:rsidR="006D2BB1" w:rsidRDefault="006D2BB1" w:rsidP="00183BB4">
      <w:pPr>
        <w:spacing w:before="120" w:after="120" w:line="240" w:lineRule="auto"/>
        <w:jc w:val="center"/>
        <w:rPr>
          <w:rFonts w:ascii="Trebuchet MS" w:hAnsi="Trebuchet MS"/>
          <w:color w:val="244061" w:themeColor="accent1" w:themeShade="80"/>
        </w:rPr>
      </w:pPr>
    </w:p>
    <w:p w:rsidR="006D2BB1" w:rsidRDefault="006D2BB1" w:rsidP="00183BB4">
      <w:pPr>
        <w:spacing w:before="120" w:after="120" w:line="240" w:lineRule="auto"/>
        <w:jc w:val="center"/>
        <w:rPr>
          <w:rFonts w:ascii="Trebuchet MS" w:hAnsi="Trebuchet MS"/>
          <w:color w:val="244061" w:themeColor="accent1" w:themeShade="80"/>
        </w:rPr>
      </w:pPr>
    </w:p>
    <w:p w:rsidR="006D2BB1" w:rsidRDefault="006D2BB1" w:rsidP="00183BB4">
      <w:pPr>
        <w:spacing w:before="120" w:after="120" w:line="240" w:lineRule="auto"/>
        <w:jc w:val="center"/>
        <w:rPr>
          <w:rFonts w:ascii="Trebuchet MS" w:hAnsi="Trebuchet MS"/>
          <w:color w:val="244061" w:themeColor="accent1" w:themeShade="80"/>
        </w:rPr>
      </w:pPr>
    </w:p>
    <w:p w:rsidR="006D2BB1" w:rsidRDefault="006D2BB1" w:rsidP="00183BB4">
      <w:pPr>
        <w:spacing w:before="120" w:after="120" w:line="240" w:lineRule="auto"/>
        <w:jc w:val="center"/>
        <w:rPr>
          <w:rFonts w:ascii="Trebuchet MS" w:hAnsi="Trebuchet MS"/>
          <w:color w:val="244061" w:themeColor="accent1" w:themeShade="80"/>
        </w:rPr>
      </w:pPr>
    </w:p>
    <w:p w:rsidR="006D2BB1" w:rsidRDefault="006D2BB1" w:rsidP="00183BB4">
      <w:pPr>
        <w:spacing w:before="120" w:after="120" w:line="240" w:lineRule="auto"/>
        <w:jc w:val="center"/>
        <w:rPr>
          <w:rFonts w:ascii="Trebuchet MS" w:hAnsi="Trebuchet MS"/>
          <w:color w:val="244061" w:themeColor="accent1" w:themeShade="80"/>
        </w:rPr>
      </w:pPr>
    </w:p>
    <w:p w:rsidR="006D2BB1" w:rsidRDefault="006D2BB1" w:rsidP="00183BB4">
      <w:pPr>
        <w:spacing w:before="120" w:after="120" w:line="240" w:lineRule="auto"/>
        <w:jc w:val="center"/>
        <w:rPr>
          <w:rFonts w:ascii="Trebuchet MS" w:hAnsi="Trebuchet MS"/>
          <w:color w:val="244061" w:themeColor="accent1" w:themeShade="80"/>
        </w:rPr>
      </w:pPr>
    </w:p>
    <w:p w:rsidR="00FB6488" w:rsidRPr="003F58F4" w:rsidRDefault="00BF21FC" w:rsidP="00183BB4">
      <w:pPr>
        <w:spacing w:before="120" w:after="120" w:line="240" w:lineRule="auto"/>
        <w:jc w:val="center"/>
        <w:rPr>
          <w:rFonts w:ascii="Trebuchet MS" w:hAnsi="Trebuchet MS"/>
          <w:color w:val="002060"/>
        </w:rPr>
      </w:pPr>
      <w:r w:rsidRPr="003F58F4">
        <w:rPr>
          <w:rFonts w:ascii="Trebuchet MS" w:hAnsi="Trebuchet MS"/>
          <w:color w:val="002060"/>
        </w:rPr>
        <w:t xml:space="preserve">Martie </w:t>
      </w:r>
      <w:r w:rsidR="004E7E32" w:rsidRPr="003F58F4">
        <w:rPr>
          <w:rFonts w:ascii="Trebuchet MS" w:hAnsi="Trebuchet MS"/>
          <w:color w:val="002060"/>
        </w:rPr>
        <w:t>201</w:t>
      </w:r>
      <w:r w:rsidR="0047757C" w:rsidRPr="003F58F4">
        <w:rPr>
          <w:rFonts w:ascii="Trebuchet MS" w:hAnsi="Trebuchet MS"/>
          <w:color w:val="002060"/>
        </w:rPr>
        <w:t>7</w:t>
      </w:r>
    </w:p>
    <w:p w:rsidR="00FB6488" w:rsidRPr="006D2BB1" w:rsidRDefault="00FB6488" w:rsidP="00183BB4">
      <w:pPr>
        <w:spacing w:before="120" w:after="120" w:line="240" w:lineRule="auto"/>
        <w:jc w:val="both"/>
        <w:rPr>
          <w:rFonts w:ascii="Trebuchet MS" w:hAnsi="Trebuchet MS"/>
          <w:color w:val="244061" w:themeColor="accent1" w:themeShade="80"/>
        </w:rPr>
      </w:pPr>
      <w:r w:rsidRPr="006D2BB1">
        <w:rPr>
          <w:rFonts w:ascii="Trebuchet MS" w:hAnsi="Trebuchet MS"/>
          <w:color w:val="244061" w:themeColor="accent1" w:themeShade="80"/>
        </w:rPr>
        <w:br w:type="page"/>
      </w:r>
    </w:p>
    <w:p w:rsidR="00FB6488" w:rsidRPr="006D2BB1" w:rsidRDefault="00FB6488" w:rsidP="00183BB4">
      <w:pPr>
        <w:spacing w:before="120" w:after="120" w:line="240" w:lineRule="auto"/>
        <w:jc w:val="both"/>
        <w:rPr>
          <w:rFonts w:ascii="Trebuchet MS" w:hAnsi="Trebuchet MS"/>
          <w:color w:val="244061" w:themeColor="accent1" w:themeShade="80"/>
        </w:rPr>
      </w:pPr>
    </w:p>
    <w:p w:rsidR="00FB6488" w:rsidRPr="006D2BB1" w:rsidRDefault="00FB6488" w:rsidP="00183BB4">
      <w:pPr>
        <w:spacing w:before="120" w:after="120" w:line="240" w:lineRule="auto"/>
        <w:jc w:val="center"/>
        <w:rPr>
          <w:rFonts w:ascii="Trebuchet MS" w:hAnsi="Trebuchet MS"/>
          <w:b/>
          <w:color w:val="244061" w:themeColor="accent1" w:themeShade="80"/>
        </w:rPr>
      </w:pPr>
      <w:r w:rsidRPr="006D2BB1">
        <w:rPr>
          <w:rFonts w:ascii="Trebuchet MS" w:hAnsi="Trebuchet MS"/>
          <w:b/>
          <w:color w:val="244061" w:themeColor="accent1" w:themeShade="80"/>
        </w:rPr>
        <w:t>CUPRINS</w:t>
      </w:r>
    </w:p>
    <w:p w:rsidR="00FB6488" w:rsidRPr="006D2BB1" w:rsidRDefault="00FB6488" w:rsidP="00183BB4">
      <w:pPr>
        <w:spacing w:before="120" w:after="120" w:line="240" w:lineRule="auto"/>
        <w:jc w:val="center"/>
        <w:rPr>
          <w:rFonts w:ascii="Trebuchet MS" w:hAnsi="Trebuchet MS"/>
          <w:b/>
          <w:color w:val="244061" w:themeColor="accent1" w:themeShade="80"/>
        </w:rPr>
      </w:pPr>
    </w:p>
    <w:p w:rsidR="005A628E" w:rsidRDefault="00FB6488">
      <w:pPr>
        <w:pStyle w:val="Cuprins1"/>
        <w:tabs>
          <w:tab w:val="right" w:leader="dot" w:pos="9628"/>
        </w:tabs>
        <w:rPr>
          <w:rFonts w:asciiTheme="minorHAnsi" w:eastAsiaTheme="minorEastAsia" w:hAnsiTheme="minorHAnsi" w:cstheme="minorBidi"/>
          <w:noProof/>
          <w:lang w:eastAsia="ro-RO"/>
        </w:rPr>
      </w:pPr>
      <w:r w:rsidRPr="006D2BB1">
        <w:rPr>
          <w:rFonts w:ascii="Trebuchet MS" w:hAnsi="Trebuchet MS"/>
          <w:color w:val="244061" w:themeColor="accent1" w:themeShade="80"/>
        </w:rPr>
        <w:fldChar w:fldCharType="begin"/>
      </w:r>
      <w:r w:rsidRPr="006D2BB1">
        <w:rPr>
          <w:rFonts w:ascii="Trebuchet MS" w:hAnsi="Trebuchet MS"/>
          <w:color w:val="244061" w:themeColor="accent1" w:themeShade="80"/>
        </w:rPr>
        <w:instrText xml:space="preserve"> TOC \o "1-3" \h \z \u </w:instrText>
      </w:r>
      <w:r w:rsidRPr="006D2BB1">
        <w:rPr>
          <w:rFonts w:ascii="Trebuchet MS" w:hAnsi="Trebuchet MS"/>
          <w:color w:val="244061" w:themeColor="accent1" w:themeShade="80"/>
        </w:rPr>
        <w:fldChar w:fldCharType="separate"/>
      </w:r>
      <w:hyperlink w:anchor="_Toc478728254" w:history="1">
        <w:r w:rsidR="005A628E" w:rsidRPr="002656EA">
          <w:rPr>
            <w:rStyle w:val="Hyperlink"/>
            <w:rFonts w:ascii="Trebuchet MS" w:hAnsi="Trebuchet MS"/>
            <w:b/>
            <w:noProof/>
          </w:rPr>
          <w:t>CAPITOLUL 1. Informații despre apelul de proiecte</w:t>
        </w:r>
        <w:r w:rsidR="005A628E">
          <w:rPr>
            <w:noProof/>
            <w:webHidden/>
          </w:rPr>
          <w:tab/>
        </w:r>
        <w:r w:rsidR="005A628E">
          <w:rPr>
            <w:noProof/>
            <w:webHidden/>
          </w:rPr>
          <w:fldChar w:fldCharType="begin"/>
        </w:r>
        <w:r w:rsidR="005A628E">
          <w:rPr>
            <w:noProof/>
            <w:webHidden/>
          </w:rPr>
          <w:instrText xml:space="preserve"> PAGEREF _Toc478728254 \h </w:instrText>
        </w:r>
        <w:r w:rsidR="005A628E">
          <w:rPr>
            <w:noProof/>
            <w:webHidden/>
          </w:rPr>
        </w:r>
        <w:r w:rsidR="005A628E">
          <w:rPr>
            <w:noProof/>
            <w:webHidden/>
          </w:rPr>
          <w:fldChar w:fldCharType="separate"/>
        </w:r>
        <w:r w:rsidR="005A628E">
          <w:rPr>
            <w:noProof/>
            <w:webHidden/>
          </w:rPr>
          <w:t>3</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55" w:history="1">
        <w:r w:rsidR="005A628E" w:rsidRPr="002656EA">
          <w:rPr>
            <w:rStyle w:val="Hyperlink"/>
            <w:rFonts w:ascii="Trebuchet MS" w:hAnsi="Trebuchet MS"/>
            <w:b/>
            <w:noProof/>
          </w:rPr>
          <w:t>Informații generale</w:t>
        </w:r>
        <w:r w:rsidR="005A628E">
          <w:rPr>
            <w:noProof/>
            <w:webHidden/>
          </w:rPr>
          <w:tab/>
        </w:r>
        <w:r w:rsidR="005A628E">
          <w:rPr>
            <w:noProof/>
            <w:webHidden/>
          </w:rPr>
          <w:fldChar w:fldCharType="begin"/>
        </w:r>
        <w:r w:rsidR="005A628E">
          <w:rPr>
            <w:noProof/>
            <w:webHidden/>
          </w:rPr>
          <w:instrText xml:space="preserve"> PAGEREF _Toc478728255 \h </w:instrText>
        </w:r>
        <w:r w:rsidR="005A628E">
          <w:rPr>
            <w:noProof/>
            <w:webHidden/>
          </w:rPr>
        </w:r>
        <w:r w:rsidR="005A628E">
          <w:rPr>
            <w:noProof/>
            <w:webHidden/>
          </w:rPr>
          <w:fldChar w:fldCharType="separate"/>
        </w:r>
        <w:r w:rsidR="005A628E">
          <w:rPr>
            <w:noProof/>
            <w:webHidden/>
          </w:rPr>
          <w:t>3</w:t>
        </w:r>
        <w:r w:rsidR="005A628E">
          <w:rPr>
            <w:noProof/>
            <w:webHidden/>
          </w:rPr>
          <w:fldChar w:fldCharType="end"/>
        </w:r>
      </w:hyperlink>
    </w:p>
    <w:p w:rsidR="005A628E" w:rsidRDefault="00D83C77">
      <w:pPr>
        <w:pStyle w:val="Cuprins2"/>
        <w:tabs>
          <w:tab w:val="left" w:pos="1100"/>
          <w:tab w:val="right" w:leader="dot" w:pos="9628"/>
        </w:tabs>
        <w:rPr>
          <w:rFonts w:asciiTheme="minorHAnsi" w:eastAsiaTheme="minorEastAsia" w:hAnsiTheme="minorHAnsi" w:cstheme="minorBidi"/>
          <w:noProof/>
          <w:lang w:eastAsia="ro-RO"/>
        </w:rPr>
      </w:pPr>
      <w:hyperlink w:anchor="_Toc478728256" w:history="1">
        <w:r w:rsidR="005A628E" w:rsidRPr="002656EA">
          <w:rPr>
            <w:rStyle w:val="Hyperlink"/>
            <w:rFonts w:ascii="Trebuchet MS" w:hAnsi="Trebuchet MS"/>
            <w:b/>
            <w:noProof/>
          </w:rPr>
          <w:t xml:space="preserve">1.1. </w:t>
        </w:r>
        <w:r w:rsidR="005A628E">
          <w:rPr>
            <w:rFonts w:asciiTheme="minorHAnsi" w:eastAsiaTheme="minorEastAsia" w:hAnsiTheme="minorHAnsi" w:cstheme="minorBidi"/>
            <w:noProof/>
            <w:lang w:eastAsia="ro-RO"/>
          </w:rPr>
          <w:tab/>
        </w:r>
        <w:r w:rsidR="005A628E" w:rsidRPr="002656EA">
          <w:rPr>
            <w:rStyle w:val="Hyperlink"/>
            <w:rFonts w:ascii="Trebuchet MS" w:hAnsi="Trebuchet MS"/>
            <w:b/>
            <w:noProof/>
          </w:rPr>
          <w:t xml:space="preserve"> Axa prioritară, prioritatea de investiții, obiectiv specific, rezultat așteptat</w:t>
        </w:r>
        <w:r w:rsidR="005A628E">
          <w:rPr>
            <w:noProof/>
            <w:webHidden/>
          </w:rPr>
          <w:tab/>
        </w:r>
        <w:r w:rsidR="005A628E">
          <w:rPr>
            <w:noProof/>
            <w:webHidden/>
          </w:rPr>
          <w:fldChar w:fldCharType="begin"/>
        </w:r>
        <w:r w:rsidR="005A628E">
          <w:rPr>
            <w:noProof/>
            <w:webHidden/>
          </w:rPr>
          <w:instrText xml:space="preserve"> PAGEREF _Toc478728256 \h </w:instrText>
        </w:r>
        <w:r w:rsidR="005A628E">
          <w:rPr>
            <w:noProof/>
            <w:webHidden/>
          </w:rPr>
        </w:r>
        <w:r w:rsidR="005A628E">
          <w:rPr>
            <w:noProof/>
            <w:webHidden/>
          </w:rPr>
          <w:fldChar w:fldCharType="separate"/>
        </w:r>
        <w:r w:rsidR="005A628E">
          <w:rPr>
            <w:noProof/>
            <w:webHidden/>
          </w:rPr>
          <w:t>5</w:t>
        </w:r>
        <w:r w:rsidR="005A628E">
          <w:rPr>
            <w:noProof/>
            <w:webHidden/>
          </w:rPr>
          <w:fldChar w:fldCharType="end"/>
        </w:r>
      </w:hyperlink>
    </w:p>
    <w:p w:rsidR="005A628E" w:rsidRDefault="00D83C77">
      <w:pPr>
        <w:pStyle w:val="Cuprins2"/>
        <w:tabs>
          <w:tab w:val="left" w:pos="880"/>
          <w:tab w:val="right" w:leader="dot" w:pos="9628"/>
        </w:tabs>
        <w:rPr>
          <w:rFonts w:asciiTheme="minorHAnsi" w:eastAsiaTheme="minorEastAsia" w:hAnsiTheme="minorHAnsi" w:cstheme="minorBidi"/>
          <w:noProof/>
          <w:lang w:eastAsia="ro-RO"/>
        </w:rPr>
      </w:pPr>
      <w:hyperlink w:anchor="_Toc478728257" w:history="1">
        <w:r w:rsidR="005A628E" w:rsidRPr="002656EA">
          <w:rPr>
            <w:rStyle w:val="Hyperlink"/>
            <w:rFonts w:ascii="Trebuchet MS" w:hAnsi="Trebuchet MS"/>
            <w:b/>
            <w:noProof/>
          </w:rPr>
          <w:t>1.2.</w:t>
        </w:r>
        <w:r w:rsidR="005A628E">
          <w:rPr>
            <w:rFonts w:asciiTheme="minorHAnsi" w:eastAsiaTheme="minorEastAsia" w:hAnsiTheme="minorHAnsi" w:cstheme="minorBidi"/>
            <w:noProof/>
            <w:lang w:eastAsia="ro-RO"/>
          </w:rPr>
          <w:tab/>
        </w:r>
        <w:r w:rsidR="005A628E" w:rsidRPr="002656EA">
          <w:rPr>
            <w:rStyle w:val="Hyperlink"/>
            <w:rFonts w:ascii="Trebuchet MS" w:hAnsi="Trebuchet MS"/>
            <w:b/>
            <w:noProof/>
          </w:rPr>
          <w:t>Tipul apelului de proiecte și perioada de depunere a propunerilor de proiecte</w:t>
        </w:r>
        <w:r w:rsidR="005A628E">
          <w:rPr>
            <w:noProof/>
            <w:webHidden/>
          </w:rPr>
          <w:tab/>
        </w:r>
        <w:r w:rsidR="005A628E">
          <w:rPr>
            <w:noProof/>
            <w:webHidden/>
          </w:rPr>
          <w:fldChar w:fldCharType="begin"/>
        </w:r>
        <w:r w:rsidR="005A628E">
          <w:rPr>
            <w:noProof/>
            <w:webHidden/>
          </w:rPr>
          <w:instrText xml:space="preserve"> PAGEREF _Toc478728257 \h </w:instrText>
        </w:r>
        <w:r w:rsidR="005A628E">
          <w:rPr>
            <w:noProof/>
            <w:webHidden/>
          </w:rPr>
        </w:r>
        <w:r w:rsidR="005A628E">
          <w:rPr>
            <w:noProof/>
            <w:webHidden/>
          </w:rPr>
          <w:fldChar w:fldCharType="separate"/>
        </w:r>
        <w:r w:rsidR="005A628E">
          <w:rPr>
            <w:noProof/>
            <w:webHidden/>
          </w:rPr>
          <w:t>6</w:t>
        </w:r>
        <w:r w:rsidR="005A628E">
          <w:rPr>
            <w:noProof/>
            <w:webHidden/>
          </w:rPr>
          <w:fldChar w:fldCharType="end"/>
        </w:r>
      </w:hyperlink>
    </w:p>
    <w:p w:rsidR="005A628E" w:rsidRDefault="00D83C77">
      <w:pPr>
        <w:pStyle w:val="Cuprins2"/>
        <w:tabs>
          <w:tab w:val="left" w:pos="880"/>
          <w:tab w:val="right" w:leader="dot" w:pos="9628"/>
        </w:tabs>
        <w:rPr>
          <w:rFonts w:asciiTheme="minorHAnsi" w:eastAsiaTheme="minorEastAsia" w:hAnsiTheme="minorHAnsi" w:cstheme="minorBidi"/>
          <w:noProof/>
          <w:lang w:eastAsia="ro-RO"/>
        </w:rPr>
      </w:pPr>
      <w:hyperlink w:anchor="_Toc478728258" w:history="1">
        <w:r w:rsidR="005A628E" w:rsidRPr="002656EA">
          <w:rPr>
            <w:rStyle w:val="Hyperlink"/>
            <w:rFonts w:ascii="Trebuchet MS" w:hAnsi="Trebuchet MS"/>
            <w:b/>
            <w:noProof/>
          </w:rPr>
          <w:t>1.3.</w:t>
        </w:r>
        <w:r w:rsidR="005A628E">
          <w:rPr>
            <w:rFonts w:asciiTheme="minorHAnsi" w:eastAsiaTheme="minorEastAsia" w:hAnsiTheme="minorHAnsi" w:cstheme="minorBidi"/>
            <w:noProof/>
            <w:lang w:eastAsia="ro-RO"/>
          </w:rPr>
          <w:tab/>
        </w:r>
        <w:r w:rsidR="005A628E" w:rsidRPr="002656EA">
          <w:rPr>
            <w:rStyle w:val="Hyperlink"/>
            <w:rFonts w:ascii="Trebuchet MS" w:hAnsi="Trebuchet MS"/>
            <w:b/>
            <w:noProof/>
          </w:rPr>
          <w:t>Acțiunile sprijinite în cadrul apelului</w:t>
        </w:r>
        <w:r w:rsidR="005A628E">
          <w:rPr>
            <w:noProof/>
            <w:webHidden/>
          </w:rPr>
          <w:tab/>
        </w:r>
        <w:r w:rsidR="005A628E">
          <w:rPr>
            <w:noProof/>
            <w:webHidden/>
          </w:rPr>
          <w:fldChar w:fldCharType="begin"/>
        </w:r>
        <w:r w:rsidR="005A628E">
          <w:rPr>
            <w:noProof/>
            <w:webHidden/>
          </w:rPr>
          <w:instrText xml:space="preserve"> PAGEREF _Toc478728258 \h </w:instrText>
        </w:r>
        <w:r w:rsidR="005A628E">
          <w:rPr>
            <w:noProof/>
            <w:webHidden/>
          </w:rPr>
        </w:r>
        <w:r w:rsidR="005A628E">
          <w:rPr>
            <w:noProof/>
            <w:webHidden/>
          </w:rPr>
          <w:fldChar w:fldCharType="separate"/>
        </w:r>
        <w:r w:rsidR="005A628E">
          <w:rPr>
            <w:noProof/>
            <w:webHidden/>
          </w:rPr>
          <w:t>6</w:t>
        </w:r>
        <w:r w:rsidR="005A628E">
          <w:rPr>
            <w:noProof/>
            <w:webHidden/>
          </w:rPr>
          <w:fldChar w:fldCharType="end"/>
        </w:r>
      </w:hyperlink>
    </w:p>
    <w:p w:rsidR="005A628E" w:rsidRDefault="00D83C77">
      <w:pPr>
        <w:pStyle w:val="Cuprins3"/>
        <w:tabs>
          <w:tab w:val="right" w:leader="dot" w:pos="9628"/>
        </w:tabs>
        <w:rPr>
          <w:rFonts w:asciiTheme="minorHAnsi" w:eastAsiaTheme="minorEastAsia" w:hAnsiTheme="minorHAnsi" w:cstheme="minorBidi"/>
          <w:noProof/>
          <w:lang w:eastAsia="ro-RO"/>
        </w:rPr>
      </w:pPr>
      <w:hyperlink w:anchor="_Toc478728259" w:history="1">
        <w:r w:rsidR="005A628E" w:rsidRPr="002656EA">
          <w:rPr>
            <w:rStyle w:val="Hyperlink"/>
            <w:rFonts w:ascii="Trebuchet MS" w:hAnsi="Trebuchet MS" w:cs="font202"/>
            <w:b/>
            <w:noProof/>
            <w:lang w:eastAsia="ar-SA"/>
          </w:rPr>
          <w:t>1.3.1 Tipuri de activități eligibile care pot fi sprijinite în contextul prezentului ghid al solicitantului – condiții specifice</w:t>
        </w:r>
        <w:r w:rsidR="005A628E">
          <w:rPr>
            <w:noProof/>
            <w:webHidden/>
          </w:rPr>
          <w:tab/>
        </w:r>
        <w:r w:rsidR="005A628E">
          <w:rPr>
            <w:noProof/>
            <w:webHidden/>
          </w:rPr>
          <w:fldChar w:fldCharType="begin"/>
        </w:r>
        <w:r w:rsidR="005A628E">
          <w:rPr>
            <w:noProof/>
            <w:webHidden/>
          </w:rPr>
          <w:instrText xml:space="preserve"> PAGEREF _Toc478728259 \h </w:instrText>
        </w:r>
        <w:r w:rsidR="005A628E">
          <w:rPr>
            <w:noProof/>
            <w:webHidden/>
          </w:rPr>
        </w:r>
        <w:r w:rsidR="005A628E">
          <w:rPr>
            <w:noProof/>
            <w:webHidden/>
          </w:rPr>
          <w:fldChar w:fldCharType="separate"/>
        </w:r>
        <w:r w:rsidR="005A628E">
          <w:rPr>
            <w:noProof/>
            <w:webHidden/>
          </w:rPr>
          <w:t>6</w:t>
        </w:r>
        <w:r w:rsidR="005A628E">
          <w:rPr>
            <w:noProof/>
            <w:webHidden/>
          </w:rPr>
          <w:fldChar w:fldCharType="end"/>
        </w:r>
      </w:hyperlink>
    </w:p>
    <w:p w:rsidR="005A628E" w:rsidRDefault="00D83C77">
      <w:pPr>
        <w:pStyle w:val="Cuprins3"/>
        <w:tabs>
          <w:tab w:val="right" w:leader="dot" w:pos="9628"/>
        </w:tabs>
        <w:rPr>
          <w:rFonts w:asciiTheme="minorHAnsi" w:eastAsiaTheme="minorEastAsia" w:hAnsiTheme="minorHAnsi" w:cstheme="minorBidi"/>
          <w:noProof/>
          <w:lang w:eastAsia="ro-RO"/>
        </w:rPr>
      </w:pPr>
      <w:hyperlink w:anchor="_Toc478728260" w:history="1">
        <w:r w:rsidR="005A628E" w:rsidRPr="002656EA">
          <w:rPr>
            <w:rStyle w:val="Hyperlink"/>
            <w:rFonts w:ascii="Trebuchet MS" w:hAnsi="Trebuchet MS" w:cs="font202"/>
            <w:b/>
            <w:noProof/>
            <w:lang w:eastAsia="ar-SA"/>
          </w:rPr>
          <w:t>1.3.2. Teme secundare FSE</w:t>
        </w:r>
        <w:r w:rsidR="005A628E">
          <w:rPr>
            <w:noProof/>
            <w:webHidden/>
          </w:rPr>
          <w:tab/>
        </w:r>
        <w:r w:rsidR="005A628E">
          <w:rPr>
            <w:noProof/>
            <w:webHidden/>
          </w:rPr>
          <w:fldChar w:fldCharType="begin"/>
        </w:r>
        <w:r w:rsidR="005A628E">
          <w:rPr>
            <w:noProof/>
            <w:webHidden/>
          </w:rPr>
          <w:instrText xml:space="preserve"> PAGEREF _Toc478728260 \h </w:instrText>
        </w:r>
        <w:r w:rsidR="005A628E">
          <w:rPr>
            <w:noProof/>
            <w:webHidden/>
          </w:rPr>
        </w:r>
        <w:r w:rsidR="005A628E">
          <w:rPr>
            <w:noProof/>
            <w:webHidden/>
          </w:rPr>
          <w:fldChar w:fldCharType="separate"/>
        </w:r>
        <w:r w:rsidR="005A628E">
          <w:rPr>
            <w:noProof/>
            <w:webHidden/>
          </w:rPr>
          <w:t>10</w:t>
        </w:r>
        <w:r w:rsidR="005A628E">
          <w:rPr>
            <w:noProof/>
            <w:webHidden/>
          </w:rPr>
          <w:fldChar w:fldCharType="end"/>
        </w:r>
      </w:hyperlink>
    </w:p>
    <w:p w:rsidR="005A628E" w:rsidRDefault="00D83C77">
      <w:pPr>
        <w:pStyle w:val="Cuprins3"/>
        <w:tabs>
          <w:tab w:val="right" w:leader="dot" w:pos="9628"/>
        </w:tabs>
        <w:rPr>
          <w:rFonts w:asciiTheme="minorHAnsi" w:eastAsiaTheme="minorEastAsia" w:hAnsiTheme="minorHAnsi" w:cstheme="minorBidi"/>
          <w:noProof/>
          <w:lang w:eastAsia="ro-RO"/>
        </w:rPr>
      </w:pPr>
      <w:hyperlink w:anchor="_Toc478728261" w:history="1">
        <w:r w:rsidR="005A628E" w:rsidRPr="002656EA">
          <w:rPr>
            <w:rStyle w:val="Hyperlink"/>
            <w:rFonts w:ascii="Trebuchet MS" w:hAnsi="Trebuchet MS" w:cs="font202"/>
            <w:b/>
            <w:noProof/>
            <w:lang w:eastAsia="ar-SA"/>
          </w:rPr>
          <w:t>1.3.3 Teme orizontale</w:t>
        </w:r>
        <w:r w:rsidR="005A628E">
          <w:rPr>
            <w:noProof/>
            <w:webHidden/>
          </w:rPr>
          <w:tab/>
        </w:r>
        <w:r w:rsidR="005A628E">
          <w:rPr>
            <w:noProof/>
            <w:webHidden/>
          </w:rPr>
          <w:fldChar w:fldCharType="begin"/>
        </w:r>
        <w:r w:rsidR="005A628E">
          <w:rPr>
            <w:noProof/>
            <w:webHidden/>
          </w:rPr>
          <w:instrText xml:space="preserve"> PAGEREF _Toc478728261 \h </w:instrText>
        </w:r>
        <w:r w:rsidR="005A628E">
          <w:rPr>
            <w:noProof/>
            <w:webHidden/>
          </w:rPr>
        </w:r>
        <w:r w:rsidR="005A628E">
          <w:rPr>
            <w:noProof/>
            <w:webHidden/>
          </w:rPr>
          <w:fldChar w:fldCharType="separate"/>
        </w:r>
        <w:r w:rsidR="005A628E">
          <w:rPr>
            <w:noProof/>
            <w:webHidden/>
          </w:rPr>
          <w:t>11</w:t>
        </w:r>
        <w:r w:rsidR="005A628E">
          <w:rPr>
            <w:noProof/>
            <w:webHidden/>
          </w:rPr>
          <w:fldChar w:fldCharType="end"/>
        </w:r>
      </w:hyperlink>
    </w:p>
    <w:p w:rsidR="005A628E" w:rsidRDefault="00D83C77">
      <w:pPr>
        <w:pStyle w:val="Cuprins3"/>
        <w:tabs>
          <w:tab w:val="right" w:leader="dot" w:pos="9628"/>
        </w:tabs>
        <w:rPr>
          <w:rFonts w:asciiTheme="minorHAnsi" w:eastAsiaTheme="minorEastAsia" w:hAnsiTheme="minorHAnsi" w:cstheme="minorBidi"/>
          <w:noProof/>
          <w:lang w:eastAsia="ro-RO"/>
        </w:rPr>
      </w:pPr>
      <w:hyperlink w:anchor="_Toc478728262" w:history="1">
        <w:r w:rsidR="005A628E" w:rsidRPr="002656EA">
          <w:rPr>
            <w:rStyle w:val="Hyperlink"/>
            <w:rFonts w:ascii="Trebuchet MS" w:hAnsi="Trebuchet MS" w:cs="font202"/>
            <w:b/>
            <w:noProof/>
            <w:lang w:eastAsia="ar-SA"/>
          </w:rPr>
          <w:t>1.3.4. Informare și publicitate proiect</w:t>
        </w:r>
        <w:r w:rsidR="005A628E">
          <w:rPr>
            <w:noProof/>
            <w:webHidden/>
          </w:rPr>
          <w:tab/>
        </w:r>
        <w:r w:rsidR="005A628E">
          <w:rPr>
            <w:noProof/>
            <w:webHidden/>
          </w:rPr>
          <w:fldChar w:fldCharType="begin"/>
        </w:r>
        <w:r w:rsidR="005A628E">
          <w:rPr>
            <w:noProof/>
            <w:webHidden/>
          </w:rPr>
          <w:instrText xml:space="preserve"> PAGEREF _Toc478728262 \h </w:instrText>
        </w:r>
        <w:r w:rsidR="005A628E">
          <w:rPr>
            <w:noProof/>
            <w:webHidden/>
          </w:rPr>
        </w:r>
        <w:r w:rsidR="005A628E">
          <w:rPr>
            <w:noProof/>
            <w:webHidden/>
          </w:rPr>
          <w:fldChar w:fldCharType="separate"/>
        </w:r>
        <w:r w:rsidR="005A628E">
          <w:rPr>
            <w:noProof/>
            <w:webHidden/>
          </w:rPr>
          <w:t>12</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63" w:history="1">
        <w:r w:rsidR="005A628E" w:rsidRPr="002656EA">
          <w:rPr>
            <w:rStyle w:val="Hyperlink"/>
            <w:rFonts w:ascii="Trebuchet MS" w:hAnsi="Trebuchet MS"/>
            <w:b/>
            <w:noProof/>
          </w:rPr>
          <w:t>1.4. Tipuri de solicitanți/ parteneri eligibili</w:t>
        </w:r>
        <w:r w:rsidR="005A628E">
          <w:rPr>
            <w:noProof/>
            <w:webHidden/>
          </w:rPr>
          <w:tab/>
        </w:r>
        <w:r w:rsidR="005A628E">
          <w:rPr>
            <w:noProof/>
            <w:webHidden/>
          </w:rPr>
          <w:fldChar w:fldCharType="begin"/>
        </w:r>
        <w:r w:rsidR="005A628E">
          <w:rPr>
            <w:noProof/>
            <w:webHidden/>
          </w:rPr>
          <w:instrText xml:space="preserve"> PAGEREF _Toc478728263 \h </w:instrText>
        </w:r>
        <w:r w:rsidR="005A628E">
          <w:rPr>
            <w:noProof/>
            <w:webHidden/>
          </w:rPr>
        </w:r>
        <w:r w:rsidR="005A628E">
          <w:rPr>
            <w:noProof/>
            <w:webHidden/>
          </w:rPr>
          <w:fldChar w:fldCharType="separate"/>
        </w:r>
        <w:r w:rsidR="005A628E">
          <w:rPr>
            <w:noProof/>
            <w:webHidden/>
          </w:rPr>
          <w:t>12</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64" w:history="1">
        <w:r w:rsidR="005A628E" w:rsidRPr="002656EA">
          <w:rPr>
            <w:rStyle w:val="Hyperlink"/>
            <w:rFonts w:ascii="Trebuchet MS" w:hAnsi="Trebuchet MS"/>
            <w:b/>
            <w:noProof/>
          </w:rPr>
          <w:t>1.5. Durata proiectului</w:t>
        </w:r>
        <w:r w:rsidR="005A628E">
          <w:rPr>
            <w:noProof/>
            <w:webHidden/>
          </w:rPr>
          <w:tab/>
        </w:r>
        <w:r w:rsidR="005A628E">
          <w:rPr>
            <w:noProof/>
            <w:webHidden/>
          </w:rPr>
          <w:fldChar w:fldCharType="begin"/>
        </w:r>
        <w:r w:rsidR="005A628E">
          <w:rPr>
            <w:noProof/>
            <w:webHidden/>
          </w:rPr>
          <w:instrText xml:space="preserve"> PAGEREF _Toc478728264 \h </w:instrText>
        </w:r>
        <w:r w:rsidR="005A628E">
          <w:rPr>
            <w:noProof/>
            <w:webHidden/>
          </w:rPr>
        </w:r>
        <w:r w:rsidR="005A628E">
          <w:rPr>
            <w:noProof/>
            <w:webHidden/>
          </w:rPr>
          <w:fldChar w:fldCharType="separate"/>
        </w:r>
        <w:r w:rsidR="005A628E">
          <w:rPr>
            <w:noProof/>
            <w:webHidden/>
          </w:rPr>
          <w:t>13</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65" w:history="1">
        <w:r w:rsidR="005A628E" w:rsidRPr="002656EA">
          <w:rPr>
            <w:rStyle w:val="Hyperlink"/>
            <w:rFonts w:ascii="Trebuchet MS" w:hAnsi="Trebuchet MS"/>
            <w:b/>
            <w:noProof/>
          </w:rPr>
          <w:t>1.6. Grup țintă</w:t>
        </w:r>
        <w:r w:rsidR="005A628E">
          <w:rPr>
            <w:noProof/>
            <w:webHidden/>
          </w:rPr>
          <w:tab/>
        </w:r>
        <w:r w:rsidR="005A628E">
          <w:rPr>
            <w:noProof/>
            <w:webHidden/>
          </w:rPr>
          <w:fldChar w:fldCharType="begin"/>
        </w:r>
        <w:r w:rsidR="005A628E">
          <w:rPr>
            <w:noProof/>
            <w:webHidden/>
          </w:rPr>
          <w:instrText xml:space="preserve"> PAGEREF _Toc478728265 \h </w:instrText>
        </w:r>
        <w:r w:rsidR="005A628E">
          <w:rPr>
            <w:noProof/>
            <w:webHidden/>
          </w:rPr>
        </w:r>
        <w:r w:rsidR="005A628E">
          <w:rPr>
            <w:noProof/>
            <w:webHidden/>
          </w:rPr>
          <w:fldChar w:fldCharType="separate"/>
        </w:r>
        <w:r w:rsidR="005A628E">
          <w:rPr>
            <w:noProof/>
            <w:webHidden/>
          </w:rPr>
          <w:t>14</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66" w:history="1">
        <w:r w:rsidR="005A628E" w:rsidRPr="002656EA">
          <w:rPr>
            <w:rStyle w:val="Hyperlink"/>
            <w:rFonts w:ascii="Trebuchet MS" w:hAnsi="Trebuchet MS"/>
            <w:b/>
            <w:noProof/>
          </w:rPr>
          <w:t>1.8. Indicatori specifici de program</w:t>
        </w:r>
        <w:r w:rsidR="005A628E">
          <w:rPr>
            <w:noProof/>
            <w:webHidden/>
          </w:rPr>
          <w:tab/>
        </w:r>
        <w:r w:rsidR="005A628E">
          <w:rPr>
            <w:noProof/>
            <w:webHidden/>
          </w:rPr>
          <w:fldChar w:fldCharType="begin"/>
        </w:r>
        <w:r w:rsidR="005A628E">
          <w:rPr>
            <w:noProof/>
            <w:webHidden/>
          </w:rPr>
          <w:instrText xml:space="preserve"> PAGEREF _Toc478728266 \h </w:instrText>
        </w:r>
        <w:r w:rsidR="005A628E">
          <w:rPr>
            <w:noProof/>
            <w:webHidden/>
          </w:rPr>
        </w:r>
        <w:r w:rsidR="005A628E">
          <w:rPr>
            <w:noProof/>
            <w:webHidden/>
          </w:rPr>
          <w:fldChar w:fldCharType="separate"/>
        </w:r>
        <w:r w:rsidR="005A628E">
          <w:rPr>
            <w:noProof/>
            <w:webHidden/>
          </w:rPr>
          <w:t>16</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67" w:history="1">
        <w:r w:rsidR="005A628E" w:rsidRPr="002656EA">
          <w:rPr>
            <w:rStyle w:val="Hyperlink"/>
            <w:rFonts w:ascii="Trebuchet MS" w:hAnsi="Trebuchet MS"/>
            <w:b/>
            <w:noProof/>
          </w:rPr>
          <w:t>1.7. Alocarea financiară stabilită</w:t>
        </w:r>
        <w:r w:rsidR="005A628E">
          <w:rPr>
            <w:noProof/>
            <w:webHidden/>
          </w:rPr>
          <w:tab/>
        </w:r>
        <w:r w:rsidR="005A628E">
          <w:rPr>
            <w:noProof/>
            <w:webHidden/>
          </w:rPr>
          <w:fldChar w:fldCharType="begin"/>
        </w:r>
        <w:r w:rsidR="005A628E">
          <w:rPr>
            <w:noProof/>
            <w:webHidden/>
          </w:rPr>
          <w:instrText xml:space="preserve"> PAGEREF _Toc478728267 \h </w:instrText>
        </w:r>
        <w:r w:rsidR="005A628E">
          <w:rPr>
            <w:noProof/>
            <w:webHidden/>
          </w:rPr>
        </w:r>
        <w:r w:rsidR="005A628E">
          <w:rPr>
            <w:noProof/>
            <w:webHidden/>
          </w:rPr>
          <w:fldChar w:fldCharType="separate"/>
        </w:r>
        <w:r w:rsidR="005A628E">
          <w:rPr>
            <w:noProof/>
            <w:webHidden/>
          </w:rPr>
          <w:t>20</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68" w:history="1">
        <w:r w:rsidR="005A628E" w:rsidRPr="002656EA">
          <w:rPr>
            <w:rStyle w:val="Hyperlink"/>
            <w:rFonts w:ascii="Trebuchet MS" w:hAnsi="Trebuchet MS"/>
            <w:b/>
            <w:noProof/>
          </w:rPr>
          <w:t>1.8. Valoarea maximă a proiectului, rata de cofinanțare</w:t>
        </w:r>
        <w:r w:rsidR="005A628E">
          <w:rPr>
            <w:noProof/>
            <w:webHidden/>
          </w:rPr>
          <w:tab/>
        </w:r>
        <w:r w:rsidR="005A628E">
          <w:rPr>
            <w:noProof/>
            <w:webHidden/>
          </w:rPr>
          <w:fldChar w:fldCharType="begin"/>
        </w:r>
        <w:r w:rsidR="005A628E">
          <w:rPr>
            <w:noProof/>
            <w:webHidden/>
          </w:rPr>
          <w:instrText xml:space="preserve"> PAGEREF _Toc478728268 \h </w:instrText>
        </w:r>
        <w:r w:rsidR="005A628E">
          <w:rPr>
            <w:noProof/>
            <w:webHidden/>
          </w:rPr>
        </w:r>
        <w:r w:rsidR="005A628E">
          <w:rPr>
            <w:noProof/>
            <w:webHidden/>
          </w:rPr>
          <w:fldChar w:fldCharType="separate"/>
        </w:r>
        <w:r w:rsidR="005A628E">
          <w:rPr>
            <w:noProof/>
            <w:webHidden/>
          </w:rPr>
          <w:t>20</w:t>
        </w:r>
        <w:r w:rsidR="005A628E">
          <w:rPr>
            <w:noProof/>
            <w:webHidden/>
          </w:rPr>
          <w:fldChar w:fldCharType="end"/>
        </w:r>
      </w:hyperlink>
    </w:p>
    <w:p w:rsidR="005A628E" w:rsidRDefault="00D83C77">
      <w:pPr>
        <w:pStyle w:val="Cuprins3"/>
        <w:tabs>
          <w:tab w:val="right" w:leader="dot" w:pos="9628"/>
        </w:tabs>
        <w:rPr>
          <w:rFonts w:asciiTheme="minorHAnsi" w:eastAsiaTheme="minorEastAsia" w:hAnsiTheme="minorHAnsi" w:cstheme="minorBidi"/>
          <w:noProof/>
          <w:lang w:eastAsia="ro-RO"/>
        </w:rPr>
      </w:pPr>
      <w:hyperlink w:anchor="_Toc478728269" w:history="1">
        <w:r w:rsidR="005A628E" w:rsidRPr="002656EA">
          <w:rPr>
            <w:rStyle w:val="Hyperlink"/>
            <w:rFonts w:ascii="Trebuchet MS" w:hAnsi="Trebuchet MS"/>
            <w:b/>
            <w:noProof/>
          </w:rPr>
          <w:t>1.8.1. Valoarea maximă eligibilă a proiectului</w:t>
        </w:r>
        <w:r w:rsidR="005A628E">
          <w:rPr>
            <w:noProof/>
            <w:webHidden/>
          </w:rPr>
          <w:tab/>
        </w:r>
        <w:r w:rsidR="005A628E">
          <w:rPr>
            <w:noProof/>
            <w:webHidden/>
          </w:rPr>
          <w:fldChar w:fldCharType="begin"/>
        </w:r>
        <w:r w:rsidR="005A628E">
          <w:rPr>
            <w:noProof/>
            <w:webHidden/>
          </w:rPr>
          <w:instrText xml:space="preserve"> PAGEREF _Toc478728269 \h </w:instrText>
        </w:r>
        <w:r w:rsidR="005A628E">
          <w:rPr>
            <w:noProof/>
            <w:webHidden/>
          </w:rPr>
        </w:r>
        <w:r w:rsidR="005A628E">
          <w:rPr>
            <w:noProof/>
            <w:webHidden/>
          </w:rPr>
          <w:fldChar w:fldCharType="separate"/>
        </w:r>
        <w:r w:rsidR="005A628E">
          <w:rPr>
            <w:noProof/>
            <w:webHidden/>
          </w:rPr>
          <w:t>20</w:t>
        </w:r>
        <w:r w:rsidR="005A628E">
          <w:rPr>
            <w:noProof/>
            <w:webHidden/>
          </w:rPr>
          <w:fldChar w:fldCharType="end"/>
        </w:r>
      </w:hyperlink>
    </w:p>
    <w:p w:rsidR="005A628E" w:rsidRDefault="00D83C77">
      <w:pPr>
        <w:pStyle w:val="Cuprins3"/>
        <w:tabs>
          <w:tab w:val="right" w:leader="dot" w:pos="9628"/>
        </w:tabs>
        <w:rPr>
          <w:rFonts w:asciiTheme="minorHAnsi" w:eastAsiaTheme="minorEastAsia" w:hAnsiTheme="minorHAnsi" w:cstheme="minorBidi"/>
          <w:noProof/>
          <w:lang w:eastAsia="ro-RO"/>
        </w:rPr>
      </w:pPr>
      <w:hyperlink w:anchor="_Toc478728270" w:history="1">
        <w:r w:rsidR="005A628E" w:rsidRPr="002656EA">
          <w:rPr>
            <w:rStyle w:val="Hyperlink"/>
            <w:rFonts w:ascii="Trebuchet MS" w:hAnsi="Trebuchet MS"/>
            <w:b/>
            <w:noProof/>
          </w:rPr>
          <w:t>1.8.2. Cofinanțarea proprie  și cofinanțarea UE</w:t>
        </w:r>
        <w:r w:rsidR="005A628E">
          <w:rPr>
            <w:noProof/>
            <w:webHidden/>
          </w:rPr>
          <w:tab/>
        </w:r>
        <w:r w:rsidR="005A628E">
          <w:rPr>
            <w:noProof/>
            <w:webHidden/>
          </w:rPr>
          <w:fldChar w:fldCharType="begin"/>
        </w:r>
        <w:r w:rsidR="005A628E">
          <w:rPr>
            <w:noProof/>
            <w:webHidden/>
          </w:rPr>
          <w:instrText xml:space="preserve"> PAGEREF _Toc478728270 \h </w:instrText>
        </w:r>
        <w:r w:rsidR="005A628E">
          <w:rPr>
            <w:noProof/>
            <w:webHidden/>
          </w:rPr>
        </w:r>
        <w:r w:rsidR="005A628E">
          <w:rPr>
            <w:noProof/>
            <w:webHidden/>
          </w:rPr>
          <w:fldChar w:fldCharType="separate"/>
        </w:r>
        <w:r w:rsidR="005A628E">
          <w:rPr>
            <w:noProof/>
            <w:webHidden/>
          </w:rPr>
          <w:t>20</w:t>
        </w:r>
        <w:r w:rsidR="005A628E">
          <w:rPr>
            <w:noProof/>
            <w:webHidden/>
          </w:rPr>
          <w:fldChar w:fldCharType="end"/>
        </w:r>
      </w:hyperlink>
    </w:p>
    <w:p w:rsidR="005A628E" w:rsidRDefault="00D83C77">
      <w:pPr>
        <w:pStyle w:val="Cuprins1"/>
        <w:tabs>
          <w:tab w:val="right" w:leader="dot" w:pos="9628"/>
        </w:tabs>
        <w:rPr>
          <w:rFonts w:asciiTheme="minorHAnsi" w:eastAsiaTheme="minorEastAsia" w:hAnsiTheme="minorHAnsi" w:cstheme="minorBidi"/>
          <w:noProof/>
          <w:lang w:eastAsia="ro-RO"/>
        </w:rPr>
      </w:pPr>
      <w:hyperlink w:anchor="_Toc478728271" w:history="1">
        <w:r w:rsidR="005A628E" w:rsidRPr="002656EA">
          <w:rPr>
            <w:rStyle w:val="Hyperlink"/>
            <w:rFonts w:ascii="Trebuchet MS" w:hAnsi="Trebuchet MS"/>
            <w:b/>
            <w:noProof/>
          </w:rPr>
          <w:t>CAPITOLUL 2. Reguli pentru acordarea finanțării</w:t>
        </w:r>
        <w:r w:rsidR="005A628E">
          <w:rPr>
            <w:noProof/>
            <w:webHidden/>
          </w:rPr>
          <w:tab/>
        </w:r>
        <w:r w:rsidR="005A628E">
          <w:rPr>
            <w:noProof/>
            <w:webHidden/>
          </w:rPr>
          <w:fldChar w:fldCharType="begin"/>
        </w:r>
        <w:r w:rsidR="005A628E">
          <w:rPr>
            <w:noProof/>
            <w:webHidden/>
          </w:rPr>
          <w:instrText xml:space="preserve"> PAGEREF _Toc478728271 \h </w:instrText>
        </w:r>
        <w:r w:rsidR="005A628E">
          <w:rPr>
            <w:noProof/>
            <w:webHidden/>
          </w:rPr>
        </w:r>
        <w:r w:rsidR="005A628E">
          <w:rPr>
            <w:noProof/>
            <w:webHidden/>
          </w:rPr>
          <w:fldChar w:fldCharType="separate"/>
        </w:r>
        <w:r w:rsidR="005A628E">
          <w:rPr>
            <w:noProof/>
            <w:webHidden/>
          </w:rPr>
          <w:t>21</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72" w:history="1">
        <w:r w:rsidR="005A628E" w:rsidRPr="002656EA">
          <w:rPr>
            <w:rStyle w:val="Hyperlink"/>
            <w:rFonts w:ascii="Trebuchet MS" w:hAnsi="Trebuchet MS"/>
            <w:b/>
            <w:noProof/>
          </w:rPr>
          <w:t>2.1  Eligibilitatea solicitantului/ partenerilor</w:t>
        </w:r>
        <w:r w:rsidR="005A628E">
          <w:rPr>
            <w:noProof/>
            <w:webHidden/>
          </w:rPr>
          <w:tab/>
        </w:r>
        <w:r w:rsidR="005A628E">
          <w:rPr>
            <w:noProof/>
            <w:webHidden/>
          </w:rPr>
          <w:fldChar w:fldCharType="begin"/>
        </w:r>
        <w:r w:rsidR="005A628E">
          <w:rPr>
            <w:noProof/>
            <w:webHidden/>
          </w:rPr>
          <w:instrText xml:space="preserve"> PAGEREF _Toc478728272 \h </w:instrText>
        </w:r>
        <w:r w:rsidR="005A628E">
          <w:rPr>
            <w:noProof/>
            <w:webHidden/>
          </w:rPr>
        </w:r>
        <w:r w:rsidR="005A628E">
          <w:rPr>
            <w:noProof/>
            <w:webHidden/>
          </w:rPr>
          <w:fldChar w:fldCharType="separate"/>
        </w:r>
        <w:r w:rsidR="005A628E">
          <w:rPr>
            <w:noProof/>
            <w:webHidden/>
          </w:rPr>
          <w:t>21</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73" w:history="1">
        <w:r w:rsidR="005A628E" w:rsidRPr="002656EA">
          <w:rPr>
            <w:rStyle w:val="Hyperlink"/>
            <w:rFonts w:ascii="Trebuchet MS" w:hAnsi="Trebuchet MS"/>
            <w:b/>
            <w:noProof/>
          </w:rPr>
          <w:t>2.2. Eligibilitatea proiectului</w:t>
        </w:r>
        <w:r w:rsidR="005A628E">
          <w:rPr>
            <w:noProof/>
            <w:webHidden/>
          </w:rPr>
          <w:tab/>
        </w:r>
        <w:r w:rsidR="005A628E">
          <w:rPr>
            <w:noProof/>
            <w:webHidden/>
          </w:rPr>
          <w:fldChar w:fldCharType="begin"/>
        </w:r>
        <w:r w:rsidR="005A628E">
          <w:rPr>
            <w:noProof/>
            <w:webHidden/>
          </w:rPr>
          <w:instrText xml:space="preserve"> PAGEREF _Toc478728273 \h </w:instrText>
        </w:r>
        <w:r w:rsidR="005A628E">
          <w:rPr>
            <w:noProof/>
            <w:webHidden/>
          </w:rPr>
        </w:r>
        <w:r w:rsidR="005A628E">
          <w:rPr>
            <w:noProof/>
            <w:webHidden/>
          </w:rPr>
          <w:fldChar w:fldCharType="separate"/>
        </w:r>
        <w:r w:rsidR="005A628E">
          <w:rPr>
            <w:noProof/>
            <w:webHidden/>
          </w:rPr>
          <w:t>21</w:t>
        </w:r>
        <w:r w:rsidR="005A628E">
          <w:rPr>
            <w:noProof/>
            <w:webHidden/>
          </w:rPr>
          <w:fldChar w:fldCharType="end"/>
        </w:r>
      </w:hyperlink>
    </w:p>
    <w:p w:rsidR="005A628E" w:rsidRDefault="00D83C77">
      <w:pPr>
        <w:pStyle w:val="Cuprins2"/>
        <w:tabs>
          <w:tab w:val="right" w:leader="dot" w:pos="9628"/>
        </w:tabs>
        <w:rPr>
          <w:rFonts w:asciiTheme="minorHAnsi" w:eastAsiaTheme="minorEastAsia" w:hAnsiTheme="minorHAnsi" w:cstheme="minorBidi"/>
          <w:noProof/>
          <w:lang w:eastAsia="ro-RO"/>
        </w:rPr>
      </w:pPr>
      <w:hyperlink w:anchor="_Toc478728274" w:history="1">
        <w:r w:rsidR="005A628E" w:rsidRPr="002656EA">
          <w:rPr>
            <w:rStyle w:val="Hyperlink"/>
            <w:rFonts w:ascii="Trebuchet MS" w:hAnsi="Trebuchet MS"/>
            <w:b/>
            <w:noProof/>
          </w:rPr>
          <w:t>2.3. Eligibilitatea cheltuielilor</w:t>
        </w:r>
        <w:r w:rsidR="005A628E">
          <w:rPr>
            <w:noProof/>
            <w:webHidden/>
          </w:rPr>
          <w:tab/>
        </w:r>
        <w:r w:rsidR="005A628E">
          <w:rPr>
            <w:noProof/>
            <w:webHidden/>
          </w:rPr>
          <w:fldChar w:fldCharType="begin"/>
        </w:r>
        <w:r w:rsidR="005A628E">
          <w:rPr>
            <w:noProof/>
            <w:webHidden/>
          </w:rPr>
          <w:instrText xml:space="preserve"> PAGEREF _Toc478728274 \h </w:instrText>
        </w:r>
        <w:r w:rsidR="005A628E">
          <w:rPr>
            <w:noProof/>
            <w:webHidden/>
          </w:rPr>
        </w:r>
        <w:r w:rsidR="005A628E">
          <w:rPr>
            <w:noProof/>
            <w:webHidden/>
          </w:rPr>
          <w:fldChar w:fldCharType="separate"/>
        </w:r>
        <w:r w:rsidR="005A628E">
          <w:rPr>
            <w:noProof/>
            <w:webHidden/>
          </w:rPr>
          <w:t>22</w:t>
        </w:r>
        <w:r w:rsidR="005A628E">
          <w:rPr>
            <w:noProof/>
            <w:webHidden/>
          </w:rPr>
          <w:fldChar w:fldCharType="end"/>
        </w:r>
      </w:hyperlink>
    </w:p>
    <w:p w:rsidR="005A628E" w:rsidRDefault="00D83C77">
      <w:pPr>
        <w:pStyle w:val="Cuprins1"/>
        <w:tabs>
          <w:tab w:val="right" w:leader="dot" w:pos="9628"/>
        </w:tabs>
        <w:rPr>
          <w:rFonts w:asciiTheme="minorHAnsi" w:eastAsiaTheme="minorEastAsia" w:hAnsiTheme="minorHAnsi" w:cstheme="minorBidi"/>
          <w:noProof/>
          <w:lang w:eastAsia="ro-RO"/>
        </w:rPr>
      </w:pPr>
      <w:hyperlink w:anchor="_Toc478728275" w:history="1">
        <w:r w:rsidR="005A628E" w:rsidRPr="002656EA">
          <w:rPr>
            <w:rStyle w:val="Hyperlink"/>
            <w:rFonts w:ascii="Trebuchet MS" w:hAnsi="Trebuchet MS"/>
            <w:b/>
            <w:noProof/>
          </w:rPr>
          <w:t>CAPITOLUL 3. Completarea cererii de finanțare</w:t>
        </w:r>
        <w:r w:rsidR="005A628E">
          <w:rPr>
            <w:noProof/>
            <w:webHidden/>
          </w:rPr>
          <w:tab/>
        </w:r>
        <w:r w:rsidR="005A628E">
          <w:rPr>
            <w:noProof/>
            <w:webHidden/>
          </w:rPr>
          <w:fldChar w:fldCharType="begin"/>
        </w:r>
        <w:r w:rsidR="005A628E">
          <w:rPr>
            <w:noProof/>
            <w:webHidden/>
          </w:rPr>
          <w:instrText xml:space="preserve"> PAGEREF _Toc478728275 \h </w:instrText>
        </w:r>
        <w:r w:rsidR="005A628E">
          <w:rPr>
            <w:noProof/>
            <w:webHidden/>
          </w:rPr>
        </w:r>
        <w:r w:rsidR="005A628E">
          <w:rPr>
            <w:noProof/>
            <w:webHidden/>
          </w:rPr>
          <w:fldChar w:fldCharType="separate"/>
        </w:r>
        <w:r w:rsidR="005A628E">
          <w:rPr>
            <w:noProof/>
            <w:webHidden/>
          </w:rPr>
          <w:t>32</w:t>
        </w:r>
        <w:r w:rsidR="005A628E">
          <w:rPr>
            <w:noProof/>
            <w:webHidden/>
          </w:rPr>
          <w:fldChar w:fldCharType="end"/>
        </w:r>
      </w:hyperlink>
    </w:p>
    <w:p w:rsidR="005A628E" w:rsidRDefault="00D83C77">
      <w:pPr>
        <w:pStyle w:val="Cuprins1"/>
        <w:tabs>
          <w:tab w:val="right" w:leader="dot" w:pos="9628"/>
        </w:tabs>
        <w:rPr>
          <w:rFonts w:asciiTheme="minorHAnsi" w:eastAsiaTheme="minorEastAsia" w:hAnsiTheme="minorHAnsi" w:cstheme="minorBidi"/>
          <w:noProof/>
          <w:lang w:eastAsia="ro-RO"/>
        </w:rPr>
      </w:pPr>
      <w:hyperlink w:anchor="_Toc478728276" w:history="1">
        <w:r w:rsidR="005A628E" w:rsidRPr="002656EA">
          <w:rPr>
            <w:rStyle w:val="Hyperlink"/>
            <w:rFonts w:ascii="Trebuchet MS" w:hAnsi="Trebuchet MS"/>
            <w:b/>
            <w:noProof/>
          </w:rPr>
          <w:t>CAPITOLUL 4. Procesul de evaluare și selecție a proiectelor</w:t>
        </w:r>
        <w:r w:rsidR="005A628E">
          <w:rPr>
            <w:noProof/>
            <w:webHidden/>
          </w:rPr>
          <w:tab/>
        </w:r>
        <w:r w:rsidR="005A628E">
          <w:rPr>
            <w:noProof/>
            <w:webHidden/>
          </w:rPr>
          <w:fldChar w:fldCharType="begin"/>
        </w:r>
        <w:r w:rsidR="005A628E">
          <w:rPr>
            <w:noProof/>
            <w:webHidden/>
          </w:rPr>
          <w:instrText xml:space="preserve"> PAGEREF _Toc478728276 \h </w:instrText>
        </w:r>
        <w:r w:rsidR="005A628E">
          <w:rPr>
            <w:noProof/>
            <w:webHidden/>
          </w:rPr>
        </w:r>
        <w:r w:rsidR="005A628E">
          <w:rPr>
            <w:noProof/>
            <w:webHidden/>
          </w:rPr>
          <w:fldChar w:fldCharType="separate"/>
        </w:r>
        <w:r w:rsidR="005A628E">
          <w:rPr>
            <w:noProof/>
            <w:webHidden/>
          </w:rPr>
          <w:t>32</w:t>
        </w:r>
        <w:r w:rsidR="005A628E">
          <w:rPr>
            <w:noProof/>
            <w:webHidden/>
          </w:rPr>
          <w:fldChar w:fldCharType="end"/>
        </w:r>
      </w:hyperlink>
    </w:p>
    <w:p w:rsidR="005A628E" w:rsidRDefault="00D83C77">
      <w:pPr>
        <w:pStyle w:val="Cuprins1"/>
        <w:tabs>
          <w:tab w:val="right" w:leader="dot" w:pos="9628"/>
        </w:tabs>
        <w:rPr>
          <w:rFonts w:asciiTheme="minorHAnsi" w:eastAsiaTheme="minorEastAsia" w:hAnsiTheme="minorHAnsi" w:cstheme="minorBidi"/>
          <w:noProof/>
          <w:lang w:eastAsia="ro-RO"/>
        </w:rPr>
      </w:pPr>
      <w:hyperlink w:anchor="_Toc478728277" w:history="1">
        <w:r w:rsidR="005A628E" w:rsidRPr="002656EA">
          <w:rPr>
            <w:rStyle w:val="Hyperlink"/>
            <w:rFonts w:ascii="Trebuchet MS" w:hAnsi="Trebuchet MS"/>
            <w:b/>
            <w:noProof/>
          </w:rPr>
          <w:t>CAPITOLUL 5. Depunerea și soluționarea contestațiilor</w:t>
        </w:r>
        <w:r w:rsidR="005A628E">
          <w:rPr>
            <w:noProof/>
            <w:webHidden/>
          </w:rPr>
          <w:tab/>
        </w:r>
        <w:r w:rsidR="005A628E">
          <w:rPr>
            <w:noProof/>
            <w:webHidden/>
          </w:rPr>
          <w:fldChar w:fldCharType="begin"/>
        </w:r>
        <w:r w:rsidR="005A628E">
          <w:rPr>
            <w:noProof/>
            <w:webHidden/>
          </w:rPr>
          <w:instrText xml:space="preserve"> PAGEREF _Toc478728277 \h </w:instrText>
        </w:r>
        <w:r w:rsidR="005A628E">
          <w:rPr>
            <w:noProof/>
            <w:webHidden/>
          </w:rPr>
        </w:r>
        <w:r w:rsidR="005A628E">
          <w:rPr>
            <w:noProof/>
            <w:webHidden/>
          </w:rPr>
          <w:fldChar w:fldCharType="separate"/>
        </w:r>
        <w:r w:rsidR="005A628E">
          <w:rPr>
            <w:noProof/>
            <w:webHidden/>
          </w:rPr>
          <w:t>32</w:t>
        </w:r>
        <w:r w:rsidR="005A628E">
          <w:rPr>
            <w:noProof/>
            <w:webHidden/>
          </w:rPr>
          <w:fldChar w:fldCharType="end"/>
        </w:r>
      </w:hyperlink>
    </w:p>
    <w:p w:rsidR="005A628E" w:rsidRDefault="00D83C77">
      <w:pPr>
        <w:pStyle w:val="Cuprins1"/>
        <w:tabs>
          <w:tab w:val="right" w:leader="dot" w:pos="9628"/>
        </w:tabs>
        <w:rPr>
          <w:rFonts w:asciiTheme="minorHAnsi" w:eastAsiaTheme="minorEastAsia" w:hAnsiTheme="minorHAnsi" w:cstheme="minorBidi"/>
          <w:noProof/>
          <w:lang w:eastAsia="ro-RO"/>
        </w:rPr>
      </w:pPr>
      <w:hyperlink w:anchor="_Toc478728278" w:history="1">
        <w:r w:rsidR="005A628E" w:rsidRPr="002656EA">
          <w:rPr>
            <w:rStyle w:val="Hyperlink"/>
            <w:rFonts w:ascii="Trebuchet MS" w:hAnsi="Trebuchet MS"/>
            <w:b/>
            <w:noProof/>
          </w:rPr>
          <w:t>CAPITOLUL 6. Contractarea proiectelor – descrierea procesului</w:t>
        </w:r>
        <w:r w:rsidR="005A628E">
          <w:rPr>
            <w:noProof/>
            <w:webHidden/>
          </w:rPr>
          <w:tab/>
        </w:r>
        <w:r w:rsidR="005A628E">
          <w:rPr>
            <w:noProof/>
            <w:webHidden/>
          </w:rPr>
          <w:fldChar w:fldCharType="begin"/>
        </w:r>
        <w:r w:rsidR="005A628E">
          <w:rPr>
            <w:noProof/>
            <w:webHidden/>
          </w:rPr>
          <w:instrText xml:space="preserve"> PAGEREF _Toc478728278 \h </w:instrText>
        </w:r>
        <w:r w:rsidR="005A628E">
          <w:rPr>
            <w:noProof/>
            <w:webHidden/>
          </w:rPr>
        </w:r>
        <w:r w:rsidR="005A628E">
          <w:rPr>
            <w:noProof/>
            <w:webHidden/>
          </w:rPr>
          <w:fldChar w:fldCharType="separate"/>
        </w:r>
        <w:r w:rsidR="005A628E">
          <w:rPr>
            <w:noProof/>
            <w:webHidden/>
          </w:rPr>
          <w:t>32</w:t>
        </w:r>
        <w:r w:rsidR="005A628E">
          <w:rPr>
            <w:noProof/>
            <w:webHidden/>
          </w:rPr>
          <w:fldChar w:fldCharType="end"/>
        </w:r>
      </w:hyperlink>
    </w:p>
    <w:p w:rsidR="005A628E" w:rsidRDefault="00D83C77">
      <w:pPr>
        <w:pStyle w:val="Cuprins1"/>
        <w:tabs>
          <w:tab w:val="right" w:leader="dot" w:pos="9628"/>
        </w:tabs>
        <w:rPr>
          <w:rFonts w:asciiTheme="minorHAnsi" w:eastAsiaTheme="minorEastAsia" w:hAnsiTheme="minorHAnsi" w:cstheme="minorBidi"/>
          <w:noProof/>
          <w:lang w:eastAsia="ro-RO"/>
        </w:rPr>
      </w:pPr>
      <w:hyperlink w:anchor="_Toc478728279" w:history="1">
        <w:r w:rsidR="005A628E" w:rsidRPr="002656EA">
          <w:rPr>
            <w:rStyle w:val="Hyperlink"/>
            <w:rFonts w:ascii="Trebuchet MS" w:hAnsi="Trebuchet MS"/>
            <w:b/>
            <w:noProof/>
          </w:rPr>
          <w:t>CAPITOLUL 7. Anexe</w:t>
        </w:r>
        <w:r w:rsidR="005A628E">
          <w:rPr>
            <w:noProof/>
            <w:webHidden/>
          </w:rPr>
          <w:tab/>
        </w:r>
        <w:r w:rsidR="005A628E">
          <w:rPr>
            <w:noProof/>
            <w:webHidden/>
          </w:rPr>
          <w:fldChar w:fldCharType="begin"/>
        </w:r>
        <w:r w:rsidR="005A628E">
          <w:rPr>
            <w:noProof/>
            <w:webHidden/>
          </w:rPr>
          <w:instrText xml:space="preserve"> PAGEREF _Toc478728279 \h </w:instrText>
        </w:r>
        <w:r w:rsidR="005A628E">
          <w:rPr>
            <w:noProof/>
            <w:webHidden/>
          </w:rPr>
        </w:r>
        <w:r w:rsidR="005A628E">
          <w:rPr>
            <w:noProof/>
            <w:webHidden/>
          </w:rPr>
          <w:fldChar w:fldCharType="separate"/>
        </w:r>
        <w:r w:rsidR="005A628E">
          <w:rPr>
            <w:noProof/>
            <w:webHidden/>
          </w:rPr>
          <w:t>33</w:t>
        </w:r>
        <w:r w:rsidR="005A628E">
          <w:rPr>
            <w:noProof/>
            <w:webHidden/>
          </w:rPr>
          <w:fldChar w:fldCharType="end"/>
        </w:r>
      </w:hyperlink>
    </w:p>
    <w:p w:rsidR="00FB6488" w:rsidRPr="006D2BB1" w:rsidRDefault="00FB6488" w:rsidP="00183BB4">
      <w:pPr>
        <w:spacing w:before="120" w:after="120" w:line="240" w:lineRule="auto"/>
        <w:jc w:val="both"/>
        <w:rPr>
          <w:rFonts w:ascii="Trebuchet MS" w:hAnsi="Trebuchet MS"/>
          <w:color w:val="244061" w:themeColor="accent1" w:themeShade="80"/>
        </w:rPr>
      </w:pPr>
      <w:r w:rsidRPr="006D2BB1">
        <w:rPr>
          <w:rFonts w:ascii="Trebuchet MS" w:hAnsi="Trebuchet MS"/>
          <w:color w:val="244061" w:themeColor="accent1" w:themeShade="80"/>
        </w:rPr>
        <w:fldChar w:fldCharType="end"/>
      </w:r>
    </w:p>
    <w:p w:rsidR="00FB6488" w:rsidRPr="006D2BB1" w:rsidRDefault="00FB6488" w:rsidP="00183BB4">
      <w:pPr>
        <w:spacing w:before="120" w:after="120" w:line="240" w:lineRule="auto"/>
        <w:jc w:val="both"/>
        <w:rPr>
          <w:rFonts w:ascii="Trebuchet MS" w:hAnsi="Trebuchet MS"/>
          <w:color w:val="244061" w:themeColor="accent1" w:themeShade="80"/>
        </w:rPr>
      </w:pPr>
    </w:p>
    <w:p w:rsidR="00FB6488" w:rsidRPr="002D1275" w:rsidRDefault="00FB6488" w:rsidP="00183BB4">
      <w:pPr>
        <w:pStyle w:val="Titlu1"/>
        <w:spacing w:before="120" w:after="120" w:line="240" w:lineRule="auto"/>
        <w:rPr>
          <w:rFonts w:ascii="Trebuchet MS" w:hAnsi="Trebuchet MS"/>
          <w:b/>
          <w:color w:val="002060"/>
          <w:sz w:val="22"/>
          <w:szCs w:val="22"/>
        </w:rPr>
      </w:pPr>
      <w:r w:rsidRPr="006D2BB1">
        <w:rPr>
          <w:rFonts w:ascii="Trebuchet MS" w:hAnsi="Trebuchet MS"/>
          <w:b/>
          <w:color w:val="244061" w:themeColor="accent1" w:themeShade="80"/>
          <w:sz w:val="22"/>
          <w:szCs w:val="22"/>
        </w:rPr>
        <w:br w:type="page"/>
      </w:r>
      <w:bookmarkStart w:id="0" w:name="_Toc478728254"/>
      <w:r w:rsidRPr="002D1275">
        <w:rPr>
          <w:rFonts w:ascii="Trebuchet MS" w:hAnsi="Trebuchet MS"/>
          <w:b/>
          <w:color w:val="002060"/>
          <w:sz w:val="22"/>
          <w:szCs w:val="22"/>
        </w:rPr>
        <w:lastRenderedPageBreak/>
        <w:t>CAPITOLUL 1. Informații despre apelul de proiecte</w:t>
      </w:r>
      <w:bookmarkEnd w:id="0"/>
    </w:p>
    <w:p w:rsidR="00737B02" w:rsidRPr="002D1275" w:rsidRDefault="00737B02" w:rsidP="00183BB4">
      <w:pPr>
        <w:pStyle w:val="Corptext"/>
        <w:spacing w:before="120" w:line="240" w:lineRule="auto"/>
        <w:ind w:left="360"/>
        <w:jc w:val="both"/>
        <w:outlineLvl w:val="1"/>
        <w:rPr>
          <w:rFonts w:ascii="Trebuchet MS" w:hAnsi="Trebuchet MS"/>
          <w:b/>
          <w:color w:val="002060"/>
        </w:rPr>
      </w:pPr>
      <w:bookmarkStart w:id="1" w:name="_Toc448166126"/>
    </w:p>
    <w:p w:rsidR="001B5584" w:rsidRPr="002D1275" w:rsidRDefault="001B5584" w:rsidP="00183BB4">
      <w:pPr>
        <w:pStyle w:val="Corptext"/>
        <w:spacing w:before="120" w:line="240" w:lineRule="auto"/>
        <w:jc w:val="both"/>
        <w:outlineLvl w:val="1"/>
        <w:rPr>
          <w:rFonts w:ascii="Trebuchet MS" w:hAnsi="Trebuchet MS"/>
          <w:b/>
          <w:color w:val="002060"/>
        </w:rPr>
      </w:pPr>
      <w:bookmarkStart w:id="2" w:name="_Toc478728255"/>
      <w:r w:rsidRPr="002D1275">
        <w:rPr>
          <w:rFonts w:ascii="Trebuchet MS" w:hAnsi="Trebuchet MS"/>
          <w:b/>
          <w:color w:val="002060"/>
        </w:rPr>
        <w:t>Informații generale</w:t>
      </w:r>
      <w:bookmarkEnd w:id="2"/>
      <w:r w:rsidRPr="002D1275">
        <w:rPr>
          <w:rFonts w:ascii="Trebuchet MS" w:hAnsi="Trebuchet MS"/>
          <w:b/>
          <w:color w:val="002060"/>
        </w:rPr>
        <w:t xml:space="preserve"> </w:t>
      </w:r>
      <w:bookmarkEnd w:id="1"/>
    </w:p>
    <w:p w:rsidR="00C30B44" w:rsidRPr="002D1275" w:rsidRDefault="00C30B44" w:rsidP="00183BB4">
      <w:pPr>
        <w:spacing w:before="120" w:after="120" w:line="240" w:lineRule="auto"/>
        <w:jc w:val="both"/>
        <w:rPr>
          <w:rFonts w:ascii="Trebuchet MS" w:hAnsi="Trebuchet MS" w:cs="Calibri,Bold"/>
          <w:b/>
          <w:bCs/>
          <w:color w:val="002060"/>
        </w:rPr>
      </w:pPr>
      <w:r w:rsidRPr="002D1275">
        <w:rPr>
          <w:rFonts w:ascii="Trebuchet MS" w:hAnsi="Trebuchet MS"/>
          <w:b/>
          <w:color w:val="002060"/>
        </w:rPr>
        <w:t>Calitate scăzută a serviciilor de sănătate și accesul inegal la acestea</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Pentru majoritatea indicatorilor de sănătate, România prezintă disparități substanțiale față de media Uniunii Europene şi înregistrează performanța cea mai slabă sau aproape cea mai slabă.</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 xml:space="preserve">Deşi sub media europeană, speranţa de viaţă la naştere a crescut în România, însă contrar situaţiei UE25, speranţa de viață sănătoasă la 65 de ani s-a diminuat în perioada 2007-2011 cu 2,2 până la 3,1 ani la bărbaţi, respectiv la femei (EHLEIS Country </w:t>
      </w:r>
      <w:proofErr w:type="spellStart"/>
      <w:r w:rsidRPr="002D1275">
        <w:rPr>
          <w:rFonts w:ascii="Trebuchet MS" w:hAnsi="Trebuchet MS"/>
          <w:color w:val="002060"/>
        </w:rPr>
        <w:t>Reports</w:t>
      </w:r>
      <w:proofErr w:type="spellEnd"/>
      <w:r w:rsidRPr="002D1275">
        <w:rPr>
          <w:rFonts w:ascii="Trebuchet MS" w:hAnsi="Trebuchet MS"/>
          <w:color w:val="002060"/>
        </w:rPr>
        <w:t xml:space="preserve">, </w:t>
      </w:r>
      <w:proofErr w:type="spellStart"/>
      <w:r w:rsidRPr="002D1275">
        <w:rPr>
          <w:rFonts w:ascii="Trebuchet MS" w:hAnsi="Trebuchet MS"/>
          <w:color w:val="002060"/>
        </w:rPr>
        <w:t>Issue</w:t>
      </w:r>
      <w:proofErr w:type="spellEnd"/>
      <w:r w:rsidRPr="002D1275">
        <w:rPr>
          <w:rFonts w:ascii="Trebuchet MS" w:hAnsi="Trebuchet MS"/>
          <w:color w:val="002060"/>
        </w:rPr>
        <w:t xml:space="preserve"> 7 April 2014).</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 xml:space="preserve">Se înregistrează per total al 3-lea cel mai mare procent de populație cu nevoi de sănătate nesatisfăcute (12,8% din populaţie comparativ cu 6,4% la nivelul UE27 în 2012), doar cei din </w:t>
      </w:r>
      <w:proofErr w:type="spellStart"/>
      <w:r w:rsidRPr="002D1275">
        <w:rPr>
          <w:rFonts w:ascii="Trebuchet MS" w:hAnsi="Trebuchet MS"/>
          <w:color w:val="002060"/>
        </w:rPr>
        <w:t>cvintila</w:t>
      </w:r>
      <w:proofErr w:type="spellEnd"/>
      <w:r w:rsidRPr="002D1275">
        <w:rPr>
          <w:rFonts w:ascii="Trebuchet MS" w:hAnsi="Trebuchet MS"/>
          <w:color w:val="002060"/>
        </w:rPr>
        <w:t xml:space="preserve"> superioară de venituri au nevoi neacoperite de servicii comparabile mediei europene (6,4%) (</w:t>
      </w:r>
      <w:proofErr w:type="spellStart"/>
      <w:r w:rsidRPr="002D1275">
        <w:rPr>
          <w:rFonts w:ascii="Trebuchet MS" w:hAnsi="Trebuchet MS"/>
          <w:color w:val="002060"/>
        </w:rPr>
        <w:t>Eurostat</w:t>
      </w:r>
      <w:proofErr w:type="spellEnd"/>
      <w:r w:rsidRPr="002D1275">
        <w:rPr>
          <w:rFonts w:ascii="Trebuchet MS" w:hAnsi="Trebuchet MS"/>
          <w:color w:val="002060"/>
        </w:rPr>
        <w:t>). Principala barieră autodeclarată este costul prea mare al serviciilor, identificată de 1 din 10 români (</w:t>
      </w:r>
      <w:r w:rsidR="00387567" w:rsidRPr="002D1275">
        <w:rPr>
          <w:rFonts w:ascii="Trebuchet MS" w:hAnsi="Trebuchet MS"/>
          <w:color w:val="002060"/>
        </w:rPr>
        <w:t>9,7%). Peste 1 din 6 persoane s</w:t>
      </w:r>
      <w:r w:rsidRPr="002D1275">
        <w:rPr>
          <w:rFonts w:ascii="Trebuchet MS" w:hAnsi="Trebuchet MS"/>
          <w:color w:val="002060"/>
        </w:rPr>
        <w:t xml:space="preserve">ărace aveau neacoperite nevoile de servicii în 2012 (16,5% </w:t>
      </w:r>
      <w:proofErr w:type="spellStart"/>
      <w:r w:rsidRPr="002D1275">
        <w:rPr>
          <w:rFonts w:ascii="Trebuchet MS" w:hAnsi="Trebuchet MS"/>
          <w:color w:val="002060"/>
        </w:rPr>
        <w:t>şi</w:t>
      </w:r>
      <w:proofErr w:type="spellEnd"/>
      <w:r w:rsidRPr="002D1275">
        <w:rPr>
          <w:rFonts w:ascii="Trebuchet MS" w:hAnsi="Trebuchet MS"/>
          <w:color w:val="002060"/>
        </w:rPr>
        <w:t xml:space="preserve"> 15,6% în </w:t>
      </w:r>
      <w:proofErr w:type="spellStart"/>
      <w:r w:rsidRPr="002D1275">
        <w:rPr>
          <w:rFonts w:ascii="Trebuchet MS" w:hAnsi="Trebuchet MS"/>
          <w:color w:val="002060"/>
        </w:rPr>
        <w:t>cvintilele</w:t>
      </w:r>
      <w:proofErr w:type="spellEnd"/>
      <w:r w:rsidRPr="002D1275">
        <w:rPr>
          <w:rFonts w:ascii="Trebuchet MS" w:hAnsi="Trebuchet MS"/>
          <w:color w:val="002060"/>
        </w:rPr>
        <w:t xml:space="preserve"> I </w:t>
      </w:r>
      <w:proofErr w:type="spellStart"/>
      <w:r w:rsidRPr="002D1275">
        <w:rPr>
          <w:rFonts w:ascii="Trebuchet MS" w:hAnsi="Trebuchet MS"/>
          <w:color w:val="002060"/>
        </w:rPr>
        <w:t>şi</w:t>
      </w:r>
      <w:proofErr w:type="spellEnd"/>
      <w:r w:rsidRPr="002D1275">
        <w:rPr>
          <w:rFonts w:ascii="Trebuchet MS" w:hAnsi="Trebuchet MS"/>
          <w:color w:val="002060"/>
        </w:rPr>
        <w:t xml:space="preserve"> respectiv II de venituri). 40% dintre persoanele cu boli cronice </w:t>
      </w:r>
      <w:proofErr w:type="spellStart"/>
      <w:r w:rsidRPr="002D1275">
        <w:rPr>
          <w:rFonts w:ascii="Trebuchet MS" w:hAnsi="Trebuchet MS"/>
          <w:color w:val="002060"/>
        </w:rPr>
        <w:t>şi</w:t>
      </w:r>
      <w:proofErr w:type="spellEnd"/>
      <w:r w:rsidRPr="002D1275">
        <w:rPr>
          <w:rFonts w:ascii="Trebuchet MS" w:hAnsi="Trebuchet MS"/>
          <w:color w:val="002060"/>
        </w:rPr>
        <w:t xml:space="preserve"> venituri în </w:t>
      </w:r>
      <w:proofErr w:type="spellStart"/>
      <w:r w:rsidRPr="002D1275">
        <w:rPr>
          <w:rFonts w:ascii="Trebuchet MS" w:hAnsi="Trebuchet MS"/>
          <w:color w:val="002060"/>
        </w:rPr>
        <w:t>cvintila</w:t>
      </w:r>
      <w:proofErr w:type="spellEnd"/>
      <w:r w:rsidRPr="002D1275">
        <w:rPr>
          <w:rFonts w:ascii="Trebuchet MS" w:hAnsi="Trebuchet MS"/>
          <w:color w:val="002060"/>
        </w:rPr>
        <w:t xml:space="preserve"> inferioară nu apelează la serviciile de sănătate, comparativ cu 17% în rândul celor similari </w:t>
      </w:r>
      <w:proofErr w:type="spellStart"/>
      <w:r w:rsidRPr="002D1275">
        <w:rPr>
          <w:rFonts w:ascii="Trebuchet MS" w:hAnsi="Trebuchet MS"/>
          <w:color w:val="002060"/>
        </w:rPr>
        <w:t>situaţi</w:t>
      </w:r>
      <w:proofErr w:type="spellEnd"/>
      <w:r w:rsidRPr="002D1275">
        <w:rPr>
          <w:rFonts w:ascii="Trebuchet MS" w:hAnsi="Trebuchet MS"/>
          <w:color w:val="002060"/>
        </w:rPr>
        <w:t xml:space="preserve"> în </w:t>
      </w:r>
      <w:proofErr w:type="spellStart"/>
      <w:r w:rsidRPr="002D1275">
        <w:rPr>
          <w:rFonts w:ascii="Trebuchet MS" w:hAnsi="Trebuchet MS"/>
          <w:color w:val="002060"/>
        </w:rPr>
        <w:t>cvintila</w:t>
      </w:r>
      <w:proofErr w:type="spellEnd"/>
      <w:r w:rsidRPr="002D1275">
        <w:rPr>
          <w:rFonts w:ascii="Trebuchet MS" w:hAnsi="Trebuchet MS"/>
          <w:color w:val="002060"/>
        </w:rPr>
        <w:t xml:space="preserve"> superioară (BM, 2011).</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Sectorul de sănătate trebuie să răspundă adecvat inegalităţilor curente privind sănătatea, care pot constitui factori agravanţi ai sărăciei şi excluziunii sociale. Fenomenul anticipat al îmbătrânirii demografice constituie o provocare suplimentară, mai ales în ruralul sărac.</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O importantă deficienţă o reprezintă serviciile de sănătate subdezvoltate şi neadaptate nevoilor beneficiarilor. Mortalitatea infantilă şi maternă sunt de până la 3 ori peste mediile europene. Inechităţile din sănătate sunt generate de accesul inegal la serviciile de sănătate, integrarea suboptimală a acestora şi de neacoperirea cu servicii cât mai aproape de comunitate.</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Disparităţile în distribuţia furnizorilor de servicii se reflectă în indicatorii de sănătate. Starea de sănătate a populației este în general mult mai bună în regiunea Bucureşti-Ilfov şi foarte slabă în cele mai sărace regiuni: NE şi SE. În cadrul aceleiași regiuni, indicatorii de sănătate în zonele rurale sunt mai precari decât în cele urbane, persoanele sărace, copiii, persoanele de etnie romă şi persoanele în vârstă fiind categoriile cele mai vulnerabile.</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 xml:space="preserve">Evoluţia morbidităţii şi mortalităţii din ultimele două decade, marcată de povara în creştere a bolilor cronice, în paralel cu evoluţiile survenite în sistemul de îngrijiri de sănătate şi în societate în general, impun cu necesitate o schimbare de paradigmă în favoarea creşterii rolului prevenirii, depistării şi intervenţiei cât mai precoce în bolile cronice (Strategia Naţională de Sănătate - </w:t>
      </w:r>
      <w:r w:rsidRPr="002D1275">
        <w:rPr>
          <w:rFonts w:ascii="Trebuchet MS" w:hAnsi="Trebuchet MS"/>
          <w:b/>
          <w:color w:val="002060"/>
        </w:rPr>
        <w:t>4.1. ARIA STRATEGICA DE INTERVENŢIE 1: “SĂNĂTATE PUBLICĂ”</w:t>
      </w:r>
      <w:r w:rsidRPr="002D1275">
        <w:rPr>
          <w:rFonts w:ascii="Trebuchet MS" w:hAnsi="Trebuchet MS"/>
          <w:color w:val="002060"/>
        </w:rPr>
        <w:t>).</w:t>
      </w:r>
    </w:p>
    <w:p w:rsidR="00C30B44" w:rsidRPr="002D1275" w:rsidRDefault="00C30B44" w:rsidP="00183BB4">
      <w:pPr>
        <w:spacing w:before="120" w:after="120" w:line="240" w:lineRule="auto"/>
        <w:jc w:val="both"/>
        <w:rPr>
          <w:rFonts w:ascii="Trebuchet MS" w:hAnsi="Trebuchet MS"/>
          <w:color w:val="002060"/>
        </w:rPr>
      </w:pPr>
      <w:r w:rsidRPr="002D1275">
        <w:rPr>
          <w:rFonts w:ascii="Trebuchet MS" w:hAnsi="Trebuchet MS"/>
          <w:color w:val="002060"/>
        </w:rPr>
        <w:t>Calitatea serviciilor este suboptimală, impunându-se îmbunătăţirea cadrului tehnic şi metodologic, a cunoştinţelor şi a competenţelor personalului şi alte iniţiative vizând îmbunătăţirea calităţii şi/</w:t>
      </w:r>
      <w:r w:rsidR="00387567" w:rsidRPr="002D1275">
        <w:rPr>
          <w:rFonts w:ascii="Trebuchet MS" w:hAnsi="Trebuchet MS"/>
          <w:color w:val="002060"/>
        </w:rPr>
        <w:t xml:space="preserve"> </w:t>
      </w:r>
      <w:r w:rsidRPr="002D1275">
        <w:rPr>
          <w:rFonts w:ascii="Trebuchet MS" w:hAnsi="Trebuchet MS"/>
          <w:color w:val="002060"/>
        </w:rPr>
        <w:t>sau a accesului la serviciile de sănătate, inclusiv prin soluţii TIC, schimb de bune practici şi abordări inovative. Astfel de intervenţii trebuie corelate cu investiţiile vizând capacitatea administrativă, competitivitatea (E-sănătatea, telemedicină, cercetare) şi/sau investiţiile în infrastructura fizică.</w:t>
      </w:r>
    </w:p>
    <w:p w:rsidR="00770303" w:rsidRPr="002D1275" w:rsidRDefault="00770303" w:rsidP="00183BB4">
      <w:pPr>
        <w:spacing w:before="120" w:after="120" w:line="240" w:lineRule="auto"/>
        <w:jc w:val="both"/>
        <w:rPr>
          <w:rFonts w:ascii="Trebuchet MS" w:hAnsi="Trebuchet MS"/>
          <w:b/>
          <w:color w:val="002060"/>
        </w:rPr>
      </w:pPr>
      <w:r w:rsidRPr="002D1275">
        <w:rPr>
          <w:rFonts w:ascii="Trebuchet MS" w:hAnsi="Trebuchet MS"/>
          <w:b/>
          <w:color w:val="002060"/>
        </w:rPr>
        <w:t>Domenii prioritare de sănătate</w:t>
      </w:r>
    </w:p>
    <w:p w:rsidR="00770303" w:rsidRPr="002D1275" w:rsidRDefault="00770303" w:rsidP="00183BB4">
      <w:pPr>
        <w:spacing w:before="120" w:after="120" w:line="240" w:lineRule="auto"/>
        <w:jc w:val="both"/>
        <w:rPr>
          <w:rFonts w:ascii="Trebuchet MS" w:hAnsi="Trebuchet MS"/>
          <w:color w:val="002060"/>
        </w:rPr>
      </w:pPr>
      <w:r w:rsidRPr="002D1275">
        <w:rPr>
          <w:rFonts w:ascii="Trebuchet MS" w:hAnsi="Trebuchet MS"/>
          <w:color w:val="002060"/>
        </w:rPr>
        <w:t xml:space="preserve">Strategia Națională de Sănătate 2014-2020 evidențiază drept </w:t>
      </w:r>
      <w:r w:rsidRPr="002D1275">
        <w:rPr>
          <w:rFonts w:ascii="Trebuchet MS" w:hAnsi="Trebuchet MS"/>
          <w:b/>
          <w:color w:val="002060"/>
        </w:rPr>
        <w:t>domeniu prioritar 1. Sănătatea femeii şi copilului.</w:t>
      </w:r>
      <w:r w:rsidRPr="002D1275">
        <w:rPr>
          <w:rFonts w:ascii="Trebuchet MS" w:hAnsi="Trebuchet MS"/>
          <w:color w:val="002060"/>
        </w:rPr>
        <w:t xml:space="preserve"> Sănătatea gravidei şi copilului constituie în orice societate civilizată o prioritate de sănătate publică (Conform Strategiei Naţionale de Sănătate). Evidențele disponibile indică un deficit de îngrijiri medicale în perioada prenatală la nivelul medicinii primare, mai ales in cazul femeilor vulnerabile (ex. Femeile însărcinate din zonele </w:t>
      </w:r>
      <w:proofErr w:type="spellStart"/>
      <w:r w:rsidRPr="002D1275">
        <w:rPr>
          <w:rFonts w:ascii="Trebuchet MS" w:hAnsi="Trebuchet MS"/>
          <w:color w:val="002060"/>
        </w:rPr>
        <w:t>gusogene</w:t>
      </w:r>
      <w:proofErr w:type="spellEnd"/>
      <w:r w:rsidRPr="002D1275">
        <w:rPr>
          <w:rFonts w:ascii="Trebuchet MS" w:hAnsi="Trebuchet MS"/>
          <w:color w:val="002060"/>
        </w:rPr>
        <w:t xml:space="preserve"> etc), dar nu numai, </w:t>
      </w:r>
      <w:r w:rsidRPr="002D1275">
        <w:rPr>
          <w:rFonts w:ascii="Trebuchet MS" w:hAnsi="Trebuchet MS"/>
          <w:color w:val="002060"/>
        </w:rPr>
        <w:lastRenderedPageBreak/>
        <w:t>precum şi un exces de servicii chirurgicale la nivel terţiar reflectat de excesul de naşteri prin cezariană nejustificat d</w:t>
      </w:r>
      <w:r w:rsidR="00CE2B42" w:rsidRPr="002D1275">
        <w:rPr>
          <w:rFonts w:ascii="Trebuchet MS" w:hAnsi="Trebuchet MS"/>
          <w:color w:val="002060"/>
        </w:rPr>
        <w:t>e profilul gravidelor din Român</w:t>
      </w:r>
      <w:r w:rsidRPr="002D1275">
        <w:rPr>
          <w:rFonts w:ascii="Trebuchet MS" w:hAnsi="Trebuchet MS"/>
          <w:color w:val="002060"/>
        </w:rPr>
        <w:t>ia</w:t>
      </w:r>
      <w:r w:rsidR="00387567" w:rsidRPr="002D1275">
        <w:rPr>
          <w:rStyle w:val="Referinnotdesubsol"/>
          <w:rFonts w:ascii="Trebuchet MS" w:hAnsi="Trebuchet MS"/>
          <w:noProof w:val="0"/>
          <w:color w:val="002060"/>
          <w:sz w:val="22"/>
          <w:szCs w:val="22"/>
          <w:lang w:val="ro-RO"/>
        </w:rPr>
        <w:footnoteReference w:id="1"/>
      </w:r>
      <w:r w:rsidR="00387567" w:rsidRPr="002D1275">
        <w:rPr>
          <w:rFonts w:ascii="Trebuchet MS" w:hAnsi="Trebuchet MS"/>
          <w:color w:val="002060"/>
        </w:rPr>
        <w:t xml:space="preserve">. </w:t>
      </w:r>
      <w:r w:rsidRPr="002D1275">
        <w:rPr>
          <w:rFonts w:ascii="Trebuchet MS" w:hAnsi="Trebuchet MS"/>
          <w:color w:val="002060"/>
        </w:rPr>
        <w:t>Ratele mortalităţii infantile şi materne înalte reflectă în mare măsură calitatea suboptimală a serviciilor.</w:t>
      </w:r>
    </w:p>
    <w:p w:rsidR="00770303" w:rsidRPr="002D1275" w:rsidRDefault="00770303" w:rsidP="00183BB4">
      <w:pPr>
        <w:spacing w:before="120" w:after="120" w:line="240" w:lineRule="auto"/>
        <w:jc w:val="both"/>
        <w:rPr>
          <w:rFonts w:ascii="Trebuchet MS" w:hAnsi="Trebuchet MS"/>
          <w:color w:val="002060"/>
        </w:rPr>
      </w:pPr>
      <w:r w:rsidRPr="002D1275">
        <w:rPr>
          <w:rFonts w:ascii="Trebuchet MS" w:hAnsi="Trebuchet MS"/>
          <w:color w:val="002060"/>
        </w:rPr>
        <w:t>Sănătatea gravidei şi copilului constituie în orice societate civilizată o prioritate de sănătate publică. In Strategia Naţională de Sănătate 2014-2020, în mod prioritar sunt vizate reducerea mortalităţii infantile şi a riscului de deces neonatal prin creşterea accesului la îngrijiri adecvate.</w:t>
      </w:r>
    </w:p>
    <w:p w:rsidR="00770303" w:rsidRPr="002D1275" w:rsidRDefault="00387567" w:rsidP="00183BB4">
      <w:pPr>
        <w:spacing w:before="120" w:after="120" w:line="240" w:lineRule="auto"/>
        <w:jc w:val="both"/>
        <w:rPr>
          <w:rFonts w:ascii="Trebuchet MS" w:hAnsi="Trebuchet MS"/>
          <w:b/>
          <w:color w:val="002060"/>
        </w:rPr>
      </w:pPr>
      <w:r w:rsidRPr="002D1275">
        <w:rPr>
          <w:rFonts w:ascii="Trebuchet MS" w:hAnsi="Trebuchet MS"/>
          <w:color w:val="002060"/>
        </w:rPr>
        <w:t>Având în vedere importanț</w:t>
      </w:r>
      <w:r w:rsidR="00770303" w:rsidRPr="002D1275">
        <w:rPr>
          <w:rFonts w:ascii="Trebuchet MS" w:hAnsi="Trebuchet MS"/>
          <w:color w:val="002060"/>
        </w:rPr>
        <w:t xml:space="preserve">a problemei, în condițiile </w:t>
      </w:r>
      <w:r w:rsidRPr="002D1275">
        <w:rPr>
          <w:rFonts w:ascii="Trebuchet MS" w:hAnsi="Trebuchet MS"/>
          <w:color w:val="002060"/>
        </w:rPr>
        <w:t>creșterii</w:t>
      </w:r>
      <w:r w:rsidR="00770303" w:rsidRPr="002D1275">
        <w:rPr>
          <w:rFonts w:ascii="Trebuchet MS" w:hAnsi="Trebuchet MS"/>
          <w:color w:val="002060"/>
        </w:rPr>
        <w:t xml:space="preserve"> prevalentei </w:t>
      </w:r>
      <w:r w:rsidRPr="002D1275">
        <w:rPr>
          <w:rFonts w:ascii="Trebuchet MS" w:hAnsi="Trebuchet MS"/>
          <w:color w:val="002060"/>
        </w:rPr>
        <w:t>malformațiilor</w:t>
      </w:r>
      <w:r w:rsidR="00770303" w:rsidRPr="002D1275">
        <w:rPr>
          <w:rFonts w:ascii="Trebuchet MS" w:hAnsi="Trebuchet MS"/>
          <w:color w:val="002060"/>
        </w:rPr>
        <w:t xml:space="preserve"> congenitale, procentului de </w:t>
      </w:r>
      <w:r w:rsidRPr="002D1275">
        <w:rPr>
          <w:rFonts w:ascii="Trebuchet MS" w:hAnsi="Trebuchet MS"/>
          <w:color w:val="002060"/>
        </w:rPr>
        <w:t>nașteri premature ș</w:t>
      </w:r>
      <w:r w:rsidR="00770303" w:rsidRPr="002D1275">
        <w:rPr>
          <w:rFonts w:ascii="Trebuchet MS" w:hAnsi="Trebuchet MS"/>
          <w:color w:val="002060"/>
        </w:rPr>
        <w:t>i a m</w:t>
      </w:r>
      <w:r w:rsidRPr="002D1275">
        <w:rPr>
          <w:rFonts w:ascii="Trebuchet MS" w:hAnsi="Trebuchet MS"/>
          <w:color w:val="002060"/>
        </w:rPr>
        <w:t>ortalității materno-infantile, ș</w:t>
      </w:r>
      <w:r w:rsidR="00770303" w:rsidRPr="002D1275">
        <w:rPr>
          <w:rFonts w:ascii="Trebuchet MS" w:hAnsi="Trebuchet MS"/>
          <w:color w:val="002060"/>
        </w:rPr>
        <w:t xml:space="preserve">i absenta unui program </w:t>
      </w:r>
      <w:r w:rsidRPr="002D1275">
        <w:rPr>
          <w:rFonts w:ascii="Trebuchet MS" w:hAnsi="Trebuchet MS"/>
          <w:color w:val="002060"/>
        </w:rPr>
        <w:t>național î</w:t>
      </w:r>
      <w:r w:rsidR="00770303" w:rsidRPr="002D1275">
        <w:rPr>
          <w:rFonts w:ascii="Trebuchet MS" w:hAnsi="Trebuchet MS"/>
          <w:color w:val="002060"/>
        </w:rPr>
        <w:t xml:space="preserve">n acest sens, se impune </w:t>
      </w:r>
      <w:r w:rsidRPr="002D1275">
        <w:rPr>
          <w:rFonts w:ascii="Trebuchet MS" w:hAnsi="Trebuchet MS"/>
          <w:b/>
          <w:color w:val="002060"/>
        </w:rPr>
        <w:t>dezvoltarea ș</w:t>
      </w:r>
      <w:r w:rsidR="00770303" w:rsidRPr="002D1275">
        <w:rPr>
          <w:rFonts w:ascii="Trebuchet MS" w:hAnsi="Trebuchet MS"/>
          <w:b/>
          <w:color w:val="002060"/>
        </w:rPr>
        <w:t xml:space="preserve">i furnizarea programelor specifice de asistență </w:t>
      </w:r>
      <w:r w:rsidRPr="002D1275">
        <w:rPr>
          <w:rFonts w:ascii="Trebuchet MS" w:hAnsi="Trebuchet MS"/>
          <w:b/>
          <w:color w:val="002060"/>
        </w:rPr>
        <w:t>ș</w:t>
      </w:r>
      <w:r w:rsidR="00770303" w:rsidRPr="002D1275">
        <w:rPr>
          <w:rFonts w:ascii="Trebuchet MS" w:hAnsi="Trebuchet MS"/>
          <w:b/>
          <w:color w:val="002060"/>
        </w:rPr>
        <w:t>i de formare privind promovarea programelor de screening pre</w:t>
      </w:r>
      <w:r w:rsidRPr="002D1275">
        <w:rPr>
          <w:rFonts w:ascii="Trebuchet MS" w:hAnsi="Trebuchet MS"/>
          <w:b/>
          <w:color w:val="002060"/>
        </w:rPr>
        <w:t>-concepțional și prenatal de trimestru</w:t>
      </w:r>
      <w:r w:rsidR="0085587C" w:rsidRPr="002D1275">
        <w:rPr>
          <w:rFonts w:ascii="Trebuchet MS" w:hAnsi="Trebuchet MS"/>
          <w:b/>
          <w:color w:val="002060"/>
        </w:rPr>
        <w:t>l</w:t>
      </w:r>
      <w:r w:rsidRPr="002D1275">
        <w:rPr>
          <w:rFonts w:ascii="Trebuchet MS" w:hAnsi="Trebuchet MS"/>
          <w:b/>
          <w:color w:val="002060"/>
        </w:rPr>
        <w:t xml:space="preserve"> I în Româ</w:t>
      </w:r>
      <w:r w:rsidR="00770303" w:rsidRPr="002D1275">
        <w:rPr>
          <w:rFonts w:ascii="Trebuchet MS" w:hAnsi="Trebuchet MS"/>
          <w:b/>
          <w:color w:val="002060"/>
        </w:rPr>
        <w:t>nia.</w:t>
      </w:r>
    </w:p>
    <w:p w:rsidR="00770303" w:rsidRPr="002D1275" w:rsidRDefault="00770303" w:rsidP="00183BB4">
      <w:pPr>
        <w:spacing w:before="120" w:after="120" w:line="240" w:lineRule="auto"/>
        <w:jc w:val="both"/>
        <w:rPr>
          <w:rFonts w:ascii="Trebuchet MS" w:hAnsi="Trebuchet MS"/>
          <w:color w:val="002060"/>
        </w:rPr>
      </w:pPr>
      <w:r w:rsidRPr="002D1275">
        <w:rPr>
          <w:rFonts w:ascii="Trebuchet MS" w:hAnsi="Trebuchet MS"/>
          <w:color w:val="002060"/>
        </w:rPr>
        <w:t xml:space="preserve">Oamenii de știință au identificat aproximativ 4000 de anomalii la naștere, care variază de la forme minore până la forme grave și foarte grave. De menționat că unele malformații congenitale sunt incompatibile cu viața intrauterină (moarte fetală în uter) sau cu viața extrauterină, ducând la o mortalitate </w:t>
      </w:r>
      <w:proofErr w:type="spellStart"/>
      <w:r w:rsidRPr="002D1275">
        <w:rPr>
          <w:rFonts w:ascii="Trebuchet MS" w:hAnsi="Trebuchet MS"/>
          <w:color w:val="002060"/>
        </w:rPr>
        <w:t>perinatală</w:t>
      </w:r>
      <w:proofErr w:type="spellEnd"/>
      <w:r w:rsidRPr="002D1275">
        <w:rPr>
          <w:rFonts w:ascii="Trebuchet MS" w:hAnsi="Trebuchet MS"/>
          <w:color w:val="002060"/>
        </w:rPr>
        <w:t xml:space="preserve"> semnificativă. </w:t>
      </w:r>
    </w:p>
    <w:p w:rsidR="00770303" w:rsidRPr="002D1275" w:rsidRDefault="00770303" w:rsidP="00183BB4">
      <w:pPr>
        <w:spacing w:before="120" w:after="120" w:line="240" w:lineRule="auto"/>
        <w:jc w:val="both"/>
        <w:rPr>
          <w:rFonts w:ascii="Trebuchet MS" w:hAnsi="Trebuchet MS"/>
          <w:color w:val="002060"/>
        </w:rPr>
      </w:pPr>
      <w:r w:rsidRPr="002D1275">
        <w:rPr>
          <w:rFonts w:ascii="Trebuchet MS" w:hAnsi="Trebuchet MS"/>
          <w:color w:val="002060"/>
        </w:rPr>
        <w:t xml:space="preserve">Conform </w:t>
      </w:r>
      <w:r w:rsidR="00387567" w:rsidRPr="002D1275">
        <w:rPr>
          <w:rFonts w:ascii="Trebuchet MS" w:hAnsi="Trebuchet MS"/>
          <w:color w:val="002060"/>
        </w:rPr>
        <w:t>definiției</w:t>
      </w:r>
      <w:r w:rsidRPr="002D1275">
        <w:rPr>
          <w:rFonts w:ascii="Trebuchet MS" w:hAnsi="Trebuchet MS"/>
          <w:color w:val="002060"/>
        </w:rPr>
        <w:t xml:space="preserve"> Organizaţiei Mondiale a Sănătăţii (OMS), </w:t>
      </w:r>
      <w:r w:rsidR="00387567" w:rsidRPr="002D1275">
        <w:rPr>
          <w:rFonts w:ascii="Trebuchet MS" w:hAnsi="Trebuchet MS"/>
          <w:color w:val="002060"/>
        </w:rPr>
        <w:t>afecțiunile</w:t>
      </w:r>
      <w:r w:rsidRPr="002D1275">
        <w:rPr>
          <w:rFonts w:ascii="Trebuchet MS" w:hAnsi="Trebuchet MS"/>
          <w:color w:val="002060"/>
        </w:rPr>
        <w:t xml:space="preserve"> (defectele) congenitale cuprind orice defect </w:t>
      </w:r>
      <w:r w:rsidR="00387567" w:rsidRPr="002D1275">
        <w:rPr>
          <w:rFonts w:ascii="Trebuchet MS" w:hAnsi="Trebuchet MS"/>
          <w:color w:val="002060"/>
        </w:rPr>
        <w:t>funcțional</w:t>
      </w:r>
      <w:r w:rsidRPr="002D1275">
        <w:rPr>
          <w:rFonts w:ascii="Trebuchet MS" w:hAnsi="Trebuchet MS"/>
          <w:color w:val="002060"/>
        </w:rPr>
        <w:t xml:space="preserve"> sau structural determinat de factori ce </w:t>
      </w:r>
      <w:r w:rsidR="00387567" w:rsidRPr="002D1275">
        <w:rPr>
          <w:rFonts w:ascii="Trebuchet MS" w:hAnsi="Trebuchet MS"/>
          <w:color w:val="002060"/>
        </w:rPr>
        <w:t>acționează</w:t>
      </w:r>
      <w:r w:rsidRPr="002D1275">
        <w:rPr>
          <w:rFonts w:ascii="Trebuchet MS" w:hAnsi="Trebuchet MS"/>
          <w:color w:val="002060"/>
        </w:rPr>
        <w:t xml:space="preserve"> în </w:t>
      </w:r>
      <w:r w:rsidR="00387567" w:rsidRPr="002D1275">
        <w:rPr>
          <w:rFonts w:ascii="Trebuchet MS" w:hAnsi="Trebuchet MS"/>
          <w:color w:val="002060"/>
        </w:rPr>
        <w:t>viața</w:t>
      </w:r>
      <w:r w:rsidRPr="002D1275">
        <w:rPr>
          <w:rFonts w:ascii="Trebuchet MS" w:hAnsi="Trebuchet MS"/>
          <w:color w:val="002060"/>
        </w:rPr>
        <w:t xml:space="preserve"> intrauterina sau imediat </w:t>
      </w:r>
      <w:proofErr w:type="spellStart"/>
      <w:r w:rsidRPr="002D1275">
        <w:rPr>
          <w:rFonts w:ascii="Trebuchet MS" w:hAnsi="Trebuchet MS"/>
          <w:color w:val="002060"/>
        </w:rPr>
        <w:t>postpartum</w:t>
      </w:r>
      <w:proofErr w:type="spellEnd"/>
      <w:r w:rsidRPr="002D1275">
        <w:rPr>
          <w:rFonts w:ascii="Trebuchet MS" w:hAnsi="Trebuchet MS"/>
          <w:color w:val="002060"/>
        </w:rPr>
        <w:t xml:space="preserve">. </w:t>
      </w:r>
    </w:p>
    <w:p w:rsidR="00770303" w:rsidRPr="002D1275" w:rsidRDefault="00770303" w:rsidP="00183BB4">
      <w:pPr>
        <w:spacing w:before="120" w:after="120" w:line="240" w:lineRule="auto"/>
        <w:jc w:val="both"/>
        <w:rPr>
          <w:rFonts w:ascii="Trebuchet MS" w:hAnsi="Trebuchet MS"/>
          <w:color w:val="002060"/>
        </w:rPr>
      </w:pPr>
      <w:r w:rsidRPr="002D1275">
        <w:rPr>
          <w:rFonts w:ascii="Trebuchet MS" w:hAnsi="Trebuchet MS"/>
          <w:color w:val="002060"/>
        </w:rPr>
        <w:t xml:space="preserve">Organizaţia Mondiala a Sănătăţii (OMS) </w:t>
      </w:r>
      <w:r w:rsidR="00387567" w:rsidRPr="002D1275">
        <w:rPr>
          <w:rFonts w:ascii="Trebuchet MS" w:hAnsi="Trebuchet MS"/>
          <w:color w:val="002060"/>
        </w:rPr>
        <w:t>estimează că incidența generală</w:t>
      </w:r>
      <w:r w:rsidRPr="002D1275">
        <w:rPr>
          <w:rFonts w:ascii="Trebuchet MS" w:hAnsi="Trebuchet MS"/>
          <w:color w:val="002060"/>
        </w:rPr>
        <w:t xml:space="preserve"> a defectelor congenitale inclusiv cele genetice este de 50 la 1000 de </w:t>
      </w:r>
      <w:r w:rsidR="00387567" w:rsidRPr="002D1275">
        <w:rPr>
          <w:rFonts w:ascii="Trebuchet MS" w:hAnsi="Trebuchet MS"/>
          <w:color w:val="002060"/>
        </w:rPr>
        <w:t>născuți</w:t>
      </w:r>
      <w:r w:rsidRPr="002D1275">
        <w:rPr>
          <w:rFonts w:ascii="Trebuchet MS" w:hAnsi="Trebuchet MS"/>
          <w:color w:val="002060"/>
        </w:rPr>
        <w:t xml:space="preserve"> vii. Incidenta lor </w:t>
      </w:r>
      <w:r w:rsidR="00387567" w:rsidRPr="002D1275">
        <w:rPr>
          <w:rFonts w:ascii="Trebuchet MS" w:hAnsi="Trebuchet MS"/>
          <w:color w:val="002060"/>
        </w:rPr>
        <w:t>după naș</w:t>
      </w:r>
      <w:r w:rsidRPr="002D1275">
        <w:rPr>
          <w:rFonts w:ascii="Trebuchet MS" w:hAnsi="Trebuchet MS"/>
          <w:color w:val="002060"/>
        </w:rPr>
        <w:t>tere depinde în gene</w:t>
      </w:r>
      <w:r w:rsidR="00387567" w:rsidRPr="002D1275">
        <w:rPr>
          <w:rFonts w:ascii="Trebuchet MS" w:hAnsi="Trebuchet MS"/>
          <w:color w:val="002060"/>
        </w:rPr>
        <w:t>ral de istoricul natural al afecț</w:t>
      </w:r>
      <w:r w:rsidRPr="002D1275">
        <w:rPr>
          <w:rFonts w:ascii="Trebuchet MS" w:hAnsi="Trebuchet MS"/>
          <w:color w:val="002060"/>
        </w:rPr>
        <w:t>iunii. Anomaliile structu</w:t>
      </w:r>
      <w:r w:rsidR="00387567" w:rsidRPr="002D1275">
        <w:rPr>
          <w:rFonts w:ascii="Trebuchet MS" w:hAnsi="Trebuchet MS"/>
          <w:color w:val="002060"/>
        </w:rPr>
        <w:t>rale sunt denumite ș</w:t>
      </w:r>
      <w:r w:rsidRPr="002D1275">
        <w:rPr>
          <w:rFonts w:ascii="Trebuchet MS" w:hAnsi="Trebuchet MS"/>
          <w:color w:val="002060"/>
        </w:rPr>
        <w:t xml:space="preserve">i </w:t>
      </w:r>
      <w:r w:rsidR="00387567" w:rsidRPr="002D1275">
        <w:rPr>
          <w:rFonts w:ascii="Trebuchet MS" w:hAnsi="Trebuchet MS"/>
          <w:color w:val="002060"/>
        </w:rPr>
        <w:t>malformații</w:t>
      </w:r>
      <w:r w:rsidRPr="002D1275">
        <w:rPr>
          <w:rFonts w:ascii="Trebuchet MS" w:hAnsi="Trebuchet MS"/>
          <w:color w:val="002060"/>
        </w:rPr>
        <w:t xml:space="preserve">. Anomaliile </w:t>
      </w:r>
      <w:r w:rsidR="00387567" w:rsidRPr="002D1275">
        <w:rPr>
          <w:rFonts w:ascii="Trebuchet MS" w:hAnsi="Trebuchet MS"/>
          <w:color w:val="002060"/>
        </w:rPr>
        <w:t>funcționale sunt de regulă</w:t>
      </w:r>
      <w:r w:rsidRPr="002D1275">
        <w:rPr>
          <w:rFonts w:ascii="Trebuchet MS" w:hAnsi="Trebuchet MS"/>
          <w:color w:val="002060"/>
        </w:rPr>
        <w:t xml:space="preserve"> defecte metabolice, anomalii ale hemoglobinei sau </w:t>
      </w:r>
      <w:proofErr w:type="spellStart"/>
      <w:r w:rsidRPr="002D1275">
        <w:rPr>
          <w:rFonts w:ascii="Trebuchet MS" w:hAnsi="Trebuchet MS"/>
          <w:color w:val="002060"/>
        </w:rPr>
        <w:t>retardmental</w:t>
      </w:r>
      <w:proofErr w:type="spellEnd"/>
      <w:r w:rsidRPr="002D1275">
        <w:rPr>
          <w:rFonts w:ascii="Trebuchet MS" w:hAnsi="Trebuchet MS"/>
          <w:color w:val="002060"/>
        </w:rPr>
        <w:t xml:space="preserve">. Termenul “congenital” presupune ca defectul sa fie prezent la </w:t>
      </w:r>
      <w:r w:rsidR="00387567" w:rsidRPr="002D1275">
        <w:rPr>
          <w:rFonts w:ascii="Trebuchet MS" w:hAnsi="Trebuchet MS"/>
          <w:color w:val="002060"/>
        </w:rPr>
        <w:t>naștere, dar sunt ș</w:t>
      </w:r>
      <w:r w:rsidRPr="002D1275">
        <w:rPr>
          <w:rFonts w:ascii="Trebuchet MS" w:hAnsi="Trebuchet MS"/>
          <w:color w:val="002060"/>
        </w:rPr>
        <w:t xml:space="preserve">i </w:t>
      </w:r>
      <w:r w:rsidR="00387567" w:rsidRPr="002D1275">
        <w:rPr>
          <w:rFonts w:ascii="Trebuchet MS" w:hAnsi="Trebuchet MS"/>
          <w:color w:val="002060"/>
        </w:rPr>
        <w:t>afecțiuni</w:t>
      </w:r>
      <w:r w:rsidRPr="002D1275">
        <w:rPr>
          <w:rFonts w:ascii="Trebuchet MS" w:hAnsi="Trebuchet MS"/>
          <w:color w:val="002060"/>
        </w:rPr>
        <w:t xml:space="preserve"> care devin evidente tardiv post </w:t>
      </w:r>
      <w:proofErr w:type="spellStart"/>
      <w:r w:rsidRPr="002D1275">
        <w:rPr>
          <w:rFonts w:ascii="Trebuchet MS" w:hAnsi="Trebuchet MS"/>
          <w:color w:val="002060"/>
        </w:rPr>
        <w:t>partum</w:t>
      </w:r>
      <w:proofErr w:type="spellEnd"/>
      <w:r w:rsidRPr="002D1275">
        <w:rPr>
          <w:rFonts w:ascii="Trebuchet MS" w:hAnsi="Trebuchet MS"/>
          <w:color w:val="002060"/>
        </w:rPr>
        <w:t>.</w:t>
      </w:r>
    </w:p>
    <w:p w:rsidR="00770303" w:rsidRPr="002D1275" w:rsidRDefault="00770303" w:rsidP="00183BB4">
      <w:pPr>
        <w:spacing w:before="120" w:after="120" w:line="240" w:lineRule="auto"/>
        <w:jc w:val="both"/>
        <w:rPr>
          <w:rFonts w:ascii="Trebuchet MS" w:hAnsi="Trebuchet MS"/>
          <w:b/>
          <w:color w:val="002060"/>
        </w:rPr>
      </w:pPr>
      <w:r w:rsidRPr="002D1275">
        <w:rPr>
          <w:rFonts w:ascii="Trebuchet MS" w:hAnsi="Trebuchet MS"/>
          <w:color w:val="002060"/>
        </w:rPr>
        <w:t xml:space="preserve">Studiile în domeniul malformațiilor congenitale sunt foarte importante întrucât se decelează o </w:t>
      </w:r>
      <w:r w:rsidRPr="002D1275">
        <w:rPr>
          <w:rFonts w:ascii="Trebuchet MS" w:hAnsi="Trebuchet MS"/>
          <w:b/>
          <w:color w:val="002060"/>
        </w:rPr>
        <w:t xml:space="preserve">frecvență crescută a acestor defecte în populație. </w:t>
      </w:r>
    </w:p>
    <w:p w:rsidR="00770303" w:rsidRPr="002D1275" w:rsidRDefault="00770303" w:rsidP="00183BB4">
      <w:pPr>
        <w:spacing w:before="120" w:after="120" w:line="240" w:lineRule="auto"/>
        <w:jc w:val="both"/>
        <w:rPr>
          <w:rFonts w:ascii="Trebuchet MS" w:hAnsi="Trebuchet MS"/>
          <w:color w:val="002060"/>
        </w:rPr>
      </w:pPr>
      <w:proofErr w:type="spellStart"/>
      <w:r w:rsidRPr="002D1275">
        <w:rPr>
          <w:rFonts w:ascii="Trebuchet MS" w:hAnsi="Trebuchet MS"/>
          <w:color w:val="002060"/>
        </w:rPr>
        <w:t>Screeningul</w:t>
      </w:r>
      <w:proofErr w:type="spellEnd"/>
      <w:r w:rsidRPr="002D1275">
        <w:rPr>
          <w:rFonts w:ascii="Trebuchet MS" w:hAnsi="Trebuchet MS"/>
          <w:color w:val="002060"/>
        </w:rPr>
        <w:t xml:space="preserve"> </w:t>
      </w:r>
      <w:r w:rsidR="00387567" w:rsidRPr="002D1275">
        <w:rPr>
          <w:rFonts w:ascii="Trebuchet MS" w:hAnsi="Trebuchet MS"/>
          <w:color w:val="002060"/>
        </w:rPr>
        <w:t>afecțiunilor</w:t>
      </w:r>
      <w:r w:rsidRPr="002D1275">
        <w:rPr>
          <w:rFonts w:ascii="Trebuchet MS" w:hAnsi="Trebuchet MS"/>
          <w:color w:val="002060"/>
        </w:rPr>
        <w:t xml:space="preserve"> congenitale presupune cel mai adesea combinarea mai multor metode (de exemplu genetice, ecografice, biochimice). </w:t>
      </w:r>
      <w:proofErr w:type="spellStart"/>
      <w:r w:rsidRPr="002D1275">
        <w:rPr>
          <w:rFonts w:ascii="Trebuchet MS" w:hAnsi="Trebuchet MS"/>
          <w:b/>
          <w:color w:val="002060"/>
        </w:rPr>
        <w:t>Screeningul</w:t>
      </w:r>
      <w:proofErr w:type="spellEnd"/>
      <w:r w:rsidRPr="002D1275">
        <w:rPr>
          <w:rFonts w:ascii="Trebuchet MS" w:hAnsi="Trebuchet MS"/>
          <w:b/>
          <w:color w:val="002060"/>
        </w:rPr>
        <w:t xml:space="preserve"> prenatal d</w:t>
      </w:r>
      <w:r w:rsidR="00DD4B8B" w:rsidRPr="002D1275">
        <w:rPr>
          <w:rFonts w:ascii="Trebuchet MS" w:hAnsi="Trebuchet MS"/>
          <w:b/>
          <w:color w:val="002060"/>
        </w:rPr>
        <w:t>e</w:t>
      </w:r>
      <w:r w:rsidRPr="002D1275">
        <w:rPr>
          <w:rFonts w:ascii="Trebuchet MS" w:hAnsi="Trebuchet MS"/>
          <w:b/>
          <w:color w:val="002060"/>
        </w:rPr>
        <w:t xml:space="preserve"> trimestrul I</w:t>
      </w:r>
      <w:r w:rsidR="00387567" w:rsidRPr="002D1275">
        <w:rPr>
          <w:rFonts w:ascii="Trebuchet MS" w:hAnsi="Trebuchet MS"/>
          <w:color w:val="002060"/>
        </w:rPr>
        <w:t xml:space="preserve"> de sarcina este prima treaptă</w:t>
      </w:r>
      <w:r w:rsidRPr="002D1275">
        <w:rPr>
          <w:rFonts w:ascii="Trebuchet MS" w:hAnsi="Trebuchet MS"/>
          <w:color w:val="002060"/>
        </w:rPr>
        <w:t xml:space="preserve"> a diagnosticului prenatal al </w:t>
      </w:r>
      <w:r w:rsidR="00387567" w:rsidRPr="002D1275">
        <w:rPr>
          <w:rFonts w:ascii="Trebuchet MS" w:hAnsi="Trebuchet MS"/>
          <w:color w:val="002060"/>
        </w:rPr>
        <w:t>afecțiunilor</w:t>
      </w:r>
      <w:r w:rsidRPr="002D1275">
        <w:rPr>
          <w:rFonts w:ascii="Trebuchet MS" w:hAnsi="Trebuchet MS"/>
          <w:color w:val="002060"/>
        </w:rPr>
        <w:t xml:space="preserve"> congenitale. Aceste </w:t>
      </w:r>
      <w:r w:rsidR="00387567" w:rsidRPr="002D1275">
        <w:rPr>
          <w:rFonts w:ascii="Trebuchet MS" w:hAnsi="Trebuchet MS"/>
          <w:color w:val="002060"/>
        </w:rPr>
        <w:t>investigații</w:t>
      </w:r>
      <w:r w:rsidRPr="002D1275">
        <w:rPr>
          <w:rFonts w:ascii="Trebuchet MS" w:hAnsi="Trebuchet MS"/>
          <w:color w:val="002060"/>
        </w:rPr>
        <w:t xml:space="preserve"> nu sunt periculoase pentru mama sau copil.</w:t>
      </w:r>
    </w:p>
    <w:p w:rsidR="00770303" w:rsidRPr="002D1275" w:rsidRDefault="00387567" w:rsidP="00183BB4">
      <w:pPr>
        <w:spacing w:before="120" w:after="120" w:line="240" w:lineRule="auto"/>
        <w:jc w:val="both"/>
        <w:rPr>
          <w:rFonts w:ascii="Trebuchet MS" w:hAnsi="Trebuchet MS"/>
          <w:b/>
          <w:color w:val="002060"/>
        </w:rPr>
      </w:pPr>
      <w:r w:rsidRPr="002D1275">
        <w:rPr>
          <w:rFonts w:ascii="Trebuchet MS" w:hAnsi="Trebuchet MS"/>
          <w:color w:val="002060"/>
        </w:rPr>
        <w:t>Î</w:t>
      </w:r>
      <w:r w:rsidR="00770303" w:rsidRPr="002D1275">
        <w:rPr>
          <w:rFonts w:ascii="Trebuchet MS" w:hAnsi="Trebuchet MS"/>
          <w:color w:val="002060"/>
        </w:rPr>
        <w:t xml:space="preserve">n ultimii 30 ani numeroase </w:t>
      </w:r>
      <w:r w:rsidRPr="002D1275">
        <w:rPr>
          <w:rFonts w:ascii="Trebuchet MS" w:hAnsi="Trebuchet MS"/>
          <w:color w:val="002060"/>
        </w:rPr>
        <w:t>cercetări</w:t>
      </w:r>
      <w:r w:rsidR="00770303" w:rsidRPr="002D1275">
        <w:rPr>
          <w:rFonts w:ascii="Trebuchet MS" w:hAnsi="Trebuchet MS"/>
          <w:color w:val="002060"/>
        </w:rPr>
        <w:t xml:space="preserve"> s-au concentrat pe dezvoltarea unor </w:t>
      </w:r>
      <w:r w:rsidRPr="002D1275">
        <w:rPr>
          <w:rFonts w:ascii="Trebuchet MS" w:hAnsi="Trebuchet MS"/>
          <w:color w:val="002060"/>
        </w:rPr>
        <w:t xml:space="preserve">investigații </w:t>
      </w:r>
      <w:proofErr w:type="spellStart"/>
      <w:r w:rsidRPr="002D1275">
        <w:rPr>
          <w:rFonts w:ascii="Trebuchet MS" w:hAnsi="Trebuchet MS"/>
          <w:color w:val="002060"/>
        </w:rPr>
        <w:t>neinvazive</w:t>
      </w:r>
      <w:proofErr w:type="spellEnd"/>
      <w:r w:rsidRPr="002D1275">
        <w:rPr>
          <w:rFonts w:ascii="Trebuchet MS" w:hAnsi="Trebuchet MS"/>
          <w:color w:val="002060"/>
        </w:rPr>
        <w:t xml:space="preserve"> care să</w:t>
      </w:r>
      <w:r w:rsidR="00770303" w:rsidRPr="002D1275">
        <w:rPr>
          <w:rFonts w:ascii="Trebuchet MS" w:hAnsi="Trebuchet MS"/>
          <w:color w:val="002060"/>
        </w:rPr>
        <w:t xml:space="preserve"> evalueze riscul unei femei gravide de a da </w:t>
      </w:r>
      <w:r w:rsidRPr="002D1275">
        <w:rPr>
          <w:rFonts w:ascii="Trebuchet MS" w:hAnsi="Trebuchet MS"/>
          <w:color w:val="002060"/>
        </w:rPr>
        <w:t>naștere</w:t>
      </w:r>
      <w:r w:rsidR="00770303" w:rsidRPr="002D1275">
        <w:rPr>
          <w:rFonts w:ascii="Trebuchet MS" w:hAnsi="Trebuchet MS"/>
          <w:color w:val="002060"/>
        </w:rPr>
        <w:t xml:space="preserve"> unui copil cu anomalii. Riscul de sindrom </w:t>
      </w:r>
      <w:proofErr w:type="spellStart"/>
      <w:r w:rsidR="00770303" w:rsidRPr="002D1275">
        <w:rPr>
          <w:rFonts w:ascii="Trebuchet MS" w:hAnsi="Trebuchet MS"/>
          <w:color w:val="002060"/>
        </w:rPr>
        <w:t>Down</w:t>
      </w:r>
      <w:proofErr w:type="spellEnd"/>
      <w:r w:rsidR="00770303" w:rsidRPr="002D1275">
        <w:rPr>
          <w:rFonts w:ascii="Trebuchet MS" w:hAnsi="Trebuchet MS"/>
          <w:color w:val="002060"/>
        </w:rPr>
        <w:t xml:space="preserve"> a fost cel mai mult studiat; </w:t>
      </w:r>
      <w:r w:rsidRPr="002D1275">
        <w:rPr>
          <w:rFonts w:ascii="Trebuchet MS" w:hAnsi="Trebuchet MS"/>
          <w:color w:val="002060"/>
        </w:rPr>
        <w:t>inițial</w:t>
      </w:r>
      <w:r w:rsidR="00770303" w:rsidRPr="002D1275">
        <w:rPr>
          <w:rFonts w:ascii="Trebuchet MS" w:hAnsi="Trebuchet MS"/>
          <w:color w:val="002060"/>
        </w:rPr>
        <w:t xml:space="preserve"> screening-ul prenatal a fost recomandat num</w:t>
      </w:r>
      <w:r w:rsidRPr="002D1275">
        <w:rPr>
          <w:rFonts w:ascii="Trebuchet MS" w:hAnsi="Trebuchet MS"/>
          <w:color w:val="002060"/>
        </w:rPr>
        <w:t>ai î</w:t>
      </w:r>
      <w:r w:rsidR="00770303" w:rsidRPr="002D1275">
        <w:rPr>
          <w:rFonts w:ascii="Trebuchet MS" w:hAnsi="Trebuchet MS"/>
          <w:color w:val="002060"/>
        </w:rPr>
        <w:t xml:space="preserve">n cazul unei </w:t>
      </w:r>
      <w:r w:rsidRPr="002D1275">
        <w:rPr>
          <w:rFonts w:ascii="Trebuchet MS" w:hAnsi="Trebuchet MS"/>
          <w:color w:val="002060"/>
        </w:rPr>
        <w:t>vârste</w:t>
      </w:r>
      <w:r w:rsidR="00770303" w:rsidRPr="002D1275">
        <w:rPr>
          <w:rFonts w:ascii="Trebuchet MS" w:hAnsi="Trebuchet MS"/>
          <w:color w:val="002060"/>
        </w:rPr>
        <w:t xml:space="preserve"> materne ≥35 ani, </w:t>
      </w:r>
      <w:r w:rsidRPr="002D1275">
        <w:rPr>
          <w:rFonts w:ascii="Trebuchet MS" w:hAnsi="Trebuchet MS"/>
          <w:color w:val="002060"/>
        </w:rPr>
        <w:t>însă î</w:t>
      </w:r>
      <w:r w:rsidR="00770303" w:rsidRPr="002D1275">
        <w:rPr>
          <w:rFonts w:ascii="Trebuchet MS" w:hAnsi="Trebuchet MS"/>
          <w:color w:val="002060"/>
        </w:rPr>
        <w:t xml:space="preserve">n ultimii ani </w:t>
      </w:r>
      <w:r w:rsidRPr="002D1275">
        <w:rPr>
          <w:rFonts w:ascii="Trebuchet MS" w:hAnsi="Trebuchet MS"/>
          <w:color w:val="002060"/>
        </w:rPr>
        <w:t>specialiștii î</w:t>
      </w:r>
      <w:r w:rsidR="00770303" w:rsidRPr="002D1275">
        <w:rPr>
          <w:rFonts w:ascii="Trebuchet MS" w:hAnsi="Trebuchet MS"/>
          <w:color w:val="002060"/>
        </w:rPr>
        <w:t>n medicin</w:t>
      </w:r>
      <w:r w:rsidRPr="002D1275">
        <w:rPr>
          <w:rFonts w:ascii="Trebuchet MS" w:hAnsi="Trebuchet MS"/>
          <w:color w:val="002060"/>
        </w:rPr>
        <w:t>ă</w:t>
      </w:r>
      <w:r w:rsidR="00770303" w:rsidRPr="002D1275">
        <w:rPr>
          <w:rFonts w:ascii="Trebuchet MS" w:hAnsi="Trebuchet MS"/>
          <w:color w:val="002060"/>
        </w:rPr>
        <w:t xml:space="preserve"> materno-fetala </w:t>
      </w:r>
      <w:r w:rsidRPr="002D1275">
        <w:rPr>
          <w:rFonts w:ascii="Trebuchet MS" w:hAnsi="Trebuchet MS"/>
          <w:color w:val="002060"/>
        </w:rPr>
        <w:t>susțin faptul că</w:t>
      </w:r>
      <w:r w:rsidR="00770303" w:rsidRPr="002D1275">
        <w:rPr>
          <w:rFonts w:ascii="Trebuchet MS" w:hAnsi="Trebuchet MS"/>
          <w:color w:val="002060"/>
        </w:rPr>
        <w:t xml:space="preserve"> </w:t>
      </w:r>
      <w:r w:rsidRPr="002D1275">
        <w:rPr>
          <w:rFonts w:ascii="Trebuchet MS" w:hAnsi="Trebuchet MS"/>
          <w:b/>
          <w:color w:val="002060"/>
        </w:rPr>
        <w:t>această</w:t>
      </w:r>
      <w:r w:rsidR="00770303" w:rsidRPr="002D1275">
        <w:rPr>
          <w:rFonts w:ascii="Trebuchet MS" w:hAnsi="Trebuchet MS"/>
          <w:b/>
          <w:color w:val="002060"/>
        </w:rPr>
        <w:t xml:space="preserve"> </w:t>
      </w:r>
      <w:r w:rsidRPr="002D1275">
        <w:rPr>
          <w:rFonts w:ascii="Trebuchet MS" w:hAnsi="Trebuchet MS"/>
          <w:b/>
          <w:color w:val="002060"/>
        </w:rPr>
        <w:t>opțiune de screening trebuie oferită, printr-o informare corectă</w:t>
      </w:r>
      <w:r w:rsidR="00770303" w:rsidRPr="002D1275">
        <w:rPr>
          <w:rFonts w:ascii="Trebuchet MS" w:hAnsi="Trebuchet MS"/>
          <w:b/>
          <w:color w:val="002060"/>
        </w:rPr>
        <w:t>, tuturor femeilor gravide.</w:t>
      </w:r>
    </w:p>
    <w:p w:rsidR="00770303" w:rsidRPr="002D1275" w:rsidRDefault="00770303" w:rsidP="00183BB4">
      <w:pPr>
        <w:spacing w:before="120" w:after="120" w:line="240" w:lineRule="auto"/>
        <w:jc w:val="both"/>
        <w:rPr>
          <w:rFonts w:ascii="Trebuchet MS" w:hAnsi="Trebuchet MS"/>
          <w:color w:val="002060"/>
        </w:rPr>
      </w:pPr>
      <w:r w:rsidRPr="002D1275">
        <w:rPr>
          <w:rFonts w:ascii="Trebuchet MS" w:hAnsi="Trebuchet MS"/>
          <w:color w:val="002060"/>
        </w:rPr>
        <w:t xml:space="preserve">Finalitatea </w:t>
      </w:r>
      <w:proofErr w:type="spellStart"/>
      <w:r w:rsidRPr="002D1275">
        <w:rPr>
          <w:rFonts w:ascii="Trebuchet MS" w:hAnsi="Trebuchet MS"/>
          <w:color w:val="002060"/>
        </w:rPr>
        <w:t>screeningului</w:t>
      </w:r>
      <w:proofErr w:type="spellEnd"/>
      <w:r w:rsidRPr="002D1275">
        <w:rPr>
          <w:rFonts w:ascii="Trebuchet MS" w:hAnsi="Trebuchet MS"/>
          <w:color w:val="002060"/>
        </w:rPr>
        <w:t xml:space="preserve"> este de a id</w:t>
      </w:r>
      <w:r w:rsidR="00387567" w:rsidRPr="002D1275">
        <w:rPr>
          <w:rFonts w:ascii="Trebuchet MS" w:hAnsi="Trebuchet MS"/>
          <w:color w:val="002060"/>
        </w:rPr>
        <w:t>entifica feții cu risc mare de a prezenta</w:t>
      </w:r>
      <w:r w:rsidRPr="002D1275">
        <w:rPr>
          <w:rFonts w:ascii="Trebuchet MS" w:hAnsi="Trebuchet MS"/>
          <w:color w:val="002060"/>
        </w:rPr>
        <w:t xml:space="preserve"> o </w:t>
      </w:r>
      <w:r w:rsidR="00387567" w:rsidRPr="002D1275">
        <w:rPr>
          <w:rFonts w:ascii="Trebuchet MS" w:hAnsi="Trebuchet MS"/>
          <w:color w:val="002060"/>
        </w:rPr>
        <w:t>afecțiune congenitală</w:t>
      </w:r>
      <w:r w:rsidRPr="002D1275">
        <w:rPr>
          <w:rFonts w:ascii="Trebuchet MS" w:hAnsi="Trebuchet MS"/>
          <w:color w:val="002060"/>
        </w:rPr>
        <w:t xml:space="preserve">, care pot fi </w:t>
      </w:r>
      <w:r w:rsidR="00387567" w:rsidRPr="002D1275">
        <w:rPr>
          <w:rFonts w:ascii="Trebuchet MS" w:hAnsi="Trebuchet MS"/>
          <w:color w:val="002060"/>
        </w:rPr>
        <w:t>supuși</w:t>
      </w:r>
      <w:r w:rsidRPr="002D1275">
        <w:rPr>
          <w:rFonts w:ascii="Trebuchet MS" w:hAnsi="Trebuchet MS"/>
          <w:color w:val="002060"/>
        </w:rPr>
        <w:t xml:space="preserve"> unor proceduri diagnostice invazive pentru stabilirea cu certitudine a unui diagnostic, evitân</w:t>
      </w:r>
      <w:r w:rsidR="00387567" w:rsidRPr="002D1275">
        <w:rPr>
          <w:rFonts w:ascii="Trebuchet MS" w:hAnsi="Trebuchet MS"/>
          <w:color w:val="002060"/>
        </w:rPr>
        <w:t>du-se procedurile non-necesare ș</w:t>
      </w:r>
      <w:r w:rsidRPr="002D1275">
        <w:rPr>
          <w:rFonts w:ascii="Trebuchet MS" w:hAnsi="Trebuchet MS"/>
          <w:color w:val="002060"/>
        </w:rPr>
        <w:t xml:space="preserve">i </w:t>
      </w:r>
      <w:r w:rsidR="00387567" w:rsidRPr="002D1275">
        <w:rPr>
          <w:rFonts w:ascii="Trebuchet MS" w:hAnsi="Trebuchet MS"/>
          <w:color w:val="002060"/>
        </w:rPr>
        <w:t>potențial</w:t>
      </w:r>
      <w:r w:rsidRPr="002D1275">
        <w:rPr>
          <w:rFonts w:ascii="Trebuchet MS" w:hAnsi="Trebuchet MS"/>
          <w:color w:val="002060"/>
        </w:rPr>
        <w:t xml:space="preserve"> periculoase pentru fetii </w:t>
      </w:r>
      <w:r w:rsidR="00387567" w:rsidRPr="002D1275">
        <w:rPr>
          <w:rFonts w:ascii="Trebuchet MS" w:hAnsi="Trebuchet MS"/>
          <w:color w:val="002060"/>
        </w:rPr>
        <w:t>neafectați</w:t>
      </w:r>
      <w:r w:rsidRPr="002D1275">
        <w:rPr>
          <w:rFonts w:ascii="Trebuchet MS" w:hAnsi="Trebuchet MS"/>
          <w:color w:val="002060"/>
        </w:rPr>
        <w:t>. Diagnosticul precoce este important pentru stabilirea planului</w:t>
      </w:r>
      <w:r w:rsidR="00387567" w:rsidRPr="002D1275">
        <w:rPr>
          <w:rFonts w:ascii="Trebuchet MS" w:hAnsi="Trebuchet MS"/>
          <w:color w:val="002060"/>
        </w:rPr>
        <w:t xml:space="preserve"> de îngrijiri. De asemenea, dacă</w:t>
      </w:r>
      <w:r w:rsidRPr="002D1275">
        <w:rPr>
          <w:rFonts w:ascii="Trebuchet MS" w:hAnsi="Trebuchet MS"/>
          <w:color w:val="002060"/>
        </w:rPr>
        <w:t xml:space="preserve"> </w:t>
      </w:r>
      <w:r w:rsidR="00387567" w:rsidRPr="002D1275">
        <w:rPr>
          <w:rFonts w:ascii="Trebuchet MS" w:hAnsi="Trebuchet MS"/>
          <w:color w:val="002060"/>
        </w:rPr>
        <w:t>bebelușul</w:t>
      </w:r>
      <w:r w:rsidRPr="002D1275">
        <w:rPr>
          <w:rFonts w:ascii="Trebuchet MS" w:hAnsi="Trebuchet MS"/>
          <w:color w:val="002060"/>
        </w:rPr>
        <w:t xml:space="preserve"> este diagnosticat cu o </w:t>
      </w:r>
      <w:r w:rsidR="00387567" w:rsidRPr="002D1275">
        <w:rPr>
          <w:rFonts w:ascii="Trebuchet MS" w:hAnsi="Trebuchet MS"/>
          <w:color w:val="002060"/>
        </w:rPr>
        <w:t>afecțiune congenitală</w:t>
      </w:r>
      <w:r w:rsidRPr="002D1275">
        <w:rPr>
          <w:rFonts w:ascii="Trebuchet MS" w:hAnsi="Trebuchet MS"/>
          <w:color w:val="002060"/>
        </w:rPr>
        <w:t>, familia va putea s</w:t>
      </w:r>
      <w:r w:rsidR="00387567" w:rsidRPr="002D1275">
        <w:rPr>
          <w:rFonts w:ascii="Trebuchet MS" w:hAnsi="Trebuchet MS"/>
          <w:color w:val="002060"/>
        </w:rPr>
        <w:t>ă se documenteze ș</w:t>
      </w:r>
      <w:r w:rsidRPr="002D1275">
        <w:rPr>
          <w:rFonts w:ascii="Trebuchet MS" w:hAnsi="Trebuchet MS"/>
          <w:color w:val="002060"/>
        </w:rPr>
        <w:t xml:space="preserve">i </w:t>
      </w:r>
      <w:r w:rsidR="00387567" w:rsidRPr="002D1275">
        <w:rPr>
          <w:rFonts w:ascii="Trebuchet MS" w:hAnsi="Trebuchet MS"/>
          <w:color w:val="002060"/>
        </w:rPr>
        <w:t>să se pregătească</w:t>
      </w:r>
      <w:r w:rsidRPr="002D1275">
        <w:rPr>
          <w:rFonts w:ascii="Trebuchet MS" w:hAnsi="Trebuchet MS"/>
          <w:color w:val="002060"/>
        </w:rPr>
        <w:t xml:space="preserve"> din timp pentru posibilitatea de a </w:t>
      </w:r>
      <w:r w:rsidR="00387567" w:rsidRPr="002D1275">
        <w:rPr>
          <w:rFonts w:ascii="Trebuchet MS" w:hAnsi="Trebuchet MS"/>
          <w:color w:val="002060"/>
        </w:rPr>
        <w:t>îngriji</w:t>
      </w:r>
      <w:r w:rsidRPr="002D1275">
        <w:rPr>
          <w:rFonts w:ascii="Trebuchet MS" w:hAnsi="Trebuchet MS"/>
          <w:color w:val="002060"/>
        </w:rPr>
        <w:t xml:space="preserve"> un copil cu nevoi speciale.</w:t>
      </w:r>
    </w:p>
    <w:p w:rsidR="00770303" w:rsidRPr="002D1275" w:rsidRDefault="00770303" w:rsidP="00183BB4">
      <w:pPr>
        <w:spacing w:before="120" w:after="120" w:line="240" w:lineRule="auto"/>
        <w:jc w:val="both"/>
        <w:rPr>
          <w:rFonts w:ascii="Trebuchet MS" w:hAnsi="Trebuchet MS"/>
          <w:color w:val="002060"/>
        </w:rPr>
      </w:pPr>
      <w:r w:rsidRPr="002D1275">
        <w:rPr>
          <w:rFonts w:ascii="Trebuchet MS" w:hAnsi="Trebuchet MS"/>
          <w:color w:val="002060"/>
        </w:rPr>
        <w:t xml:space="preserve">Diagnosticarea timpurie </w:t>
      </w:r>
      <w:r w:rsidR="00BF729D" w:rsidRPr="002D1275">
        <w:rPr>
          <w:rFonts w:ascii="Trebuchet MS" w:hAnsi="Trebuchet MS"/>
          <w:color w:val="002060"/>
        </w:rPr>
        <w:t>ș</w:t>
      </w:r>
      <w:r w:rsidRPr="002D1275">
        <w:rPr>
          <w:rFonts w:ascii="Trebuchet MS" w:hAnsi="Trebuchet MS"/>
          <w:color w:val="002060"/>
        </w:rPr>
        <w:t xml:space="preserve">i instituirea precoce a unui tratament </w:t>
      </w:r>
      <w:r w:rsidR="00BF729D" w:rsidRPr="002D1275">
        <w:rPr>
          <w:rFonts w:ascii="Trebuchet MS" w:hAnsi="Trebuchet MS"/>
          <w:color w:val="002060"/>
        </w:rPr>
        <w:t>ș</w:t>
      </w:r>
      <w:r w:rsidRPr="002D1275">
        <w:rPr>
          <w:rFonts w:ascii="Trebuchet MS" w:hAnsi="Trebuchet MS"/>
          <w:color w:val="002060"/>
        </w:rPr>
        <w:t xml:space="preserve">i plan de tratament, permit </w:t>
      </w:r>
      <w:r w:rsidR="00BF729D" w:rsidRPr="002D1275">
        <w:rPr>
          <w:rFonts w:ascii="Trebuchet MS" w:hAnsi="Trebuchet MS"/>
          <w:b/>
          <w:color w:val="002060"/>
        </w:rPr>
        <w:t>intervenții</w:t>
      </w:r>
      <w:r w:rsidRPr="002D1275">
        <w:rPr>
          <w:rFonts w:ascii="Trebuchet MS" w:hAnsi="Trebuchet MS"/>
          <w:b/>
          <w:color w:val="002060"/>
        </w:rPr>
        <w:t xml:space="preserve"> viitoare pentru asigurarea unei </w:t>
      </w:r>
      <w:r w:rsidR="00902392" w:rsidRPr="002D1275">
        <w:rPr>
          <w:rFonts w:ascii="Trebuchet MS" w:hAnsi="Trebuchet MS"/>
          <w:b/>
          <w:color w:val="002060"/>
        </w:rPr>
        <w:t>dezvoltări</w:t>
      </w:r>
      <w:r w:rsidRPr="002D1275">
        <w:rPr>
          <w:rFonts w:ascii="Trebuchet MS" w:hAnsi="Trebuchet MS"/>
          <w:b/>
          <w:color w:val="002060"/>
        </w:rPr>
        <w:t xml:space="preserve"> şi </w:t>
      </w:r>
      <w:r w:rsidR="00902392" w:rsidRPr="002D1275">
        <w:rPr>
          <w:rFonts w:ascii="Trebuchet MS" w:hAnsi="Trebuchet MS"/>
          <w:b/>
          <w:color w:val="002060"/>
        </w:rPr>
        <w:t>integrări</w:t>
      </w:r>
      <w:r w:rsidRPr="002D1275">
        <w:rPr>
          <w:rFonts w:ascii="Trebuchet MS" w:hAnsi="Trebuchet MS"/>
          <w:b/>
          <w:color w:val="002060"/>
        </w:rPr>
        <w:t xml:space="preserve"> sociale şi educaţionale </w:t>
      </w:r>
      <w:r w:rsidRPr="002D1275">
        <w:rPr>
          <w:rFonts w:ascii="Trebuchet MS" w:hAnsi="Trebuchet MS"/>
          <w:b/>
          <w:color w:val="002060"/>
        </w:rPr>
        <w:lastRenderedPageBreak/>
        <w:t>optimă a acestor copii</w:t>
      </w:r>
      <w:r w:rsidRPr="002D1275">
        <w:rPr>
          <w:rFonts w:ascii="Trebuchet MS" w:hAnsi="Trebuchet MS"/>
          <w:color w:val="002060"/>
        </w:rPr>
        <w:t xml:space="preserve"> cu </w:t>
      </w:r>
      <w:proofErr w:type="spellStart"/>
      <w:r w:rsidRPr="002D1275">
        <w:rPr>
          <w:rFonts w:ascii="Trebuchet MS" w:hAnsi="Trebuchet MS"/>
          <w:color w:val="002060"/>
        </w:rPr>
        <w:t>dizabilităţi</w:t>
      </w:r>
      <w:proofErr w:type="spellEnd"/>
      <w:r w:rsidRPr="002D1275">
        <w:rPr>
          <w:rFonts w:ascii="Trebuchet MS" w:hAnsi="Trebuchet MS"/>
          <w:color w:val="002060"/>
        </w:rPr>
        <w:t xml:space="preserve">, </w:t>
      </w:r>
      <w:r w:rsidR="00902392" w:rsidRPr="002D1275">
        <w:rPr>
          <w:rFonts w:ascii="Trebuchet MS" w:hAnsi="Trebuchet MS"/>
          <w:color w:val="002060"/>
        </w:rPr>
        <w:t>având</w:t>
      </w:r>
      <w:r w:rsidRPr="002D1275">
        <w:rPr>
          <w:rFonts w:ascii="Trebuchet MS" w:hAnsi="Trebuchet MS"/>
          <w:color w:val="002060"/>
        </w:rPr>
        <w:t xml:space="preserve"> ca scop atât prevenirea abandonului şi </w:t>
      </w:r>
      <w:proofErr w:type="spellStart"/>
      <w:r w:rsidRPr="002D1275">
        <w:rPr>
          <w:rFonts w:ascii="Trebuchet MS" w:hAnsi="Trebuchet MS"/>
          <w:color w:val="002060"/>
        </w:rPr>
        <w:t>instituţionalizării</w:t>
      </w:r>
      <w:proofErr w:type="spellEnd"/>
      <w:r w:rsidRPr="002D1275">
        <w:rPr>
          <w:rFonts w:ascii="Trebuchet MS" w:hAnsi="Trebuchet MS"/>
          <w:color w:val="002060"/>
        </w:rPr>
        <w:t xml:space="preserve"> persoanei cu </w:t>
      </w:r>
      <w:proofErr w:type="spellStart"/>
      <w:r w:rsidRPr="002D1275">
        <w:rPr>
          <w:rFonts w:ascii="Trebuchet MS" w:hAnsi="Trebuchet MS"/>
          <w:color w:val="002060"/>
        </w:rPr>
        <w:t>dizabilităţi</w:t>
      </w:r>
      <w:proofErr w:type="spellEnd"/>
      <w:r w:rsidRPr="002D1275">
        <w:rPr>
          <w:rFonts w:ascii="Trebuchet MS" w:hAnsi="Trebuchet MS"/>
          <w:color w:val="002060"/>
        </w:rPr>
        <w:t xml:space="preserve">, cât </w:t>
      </w:r>
      <w:proofErr w:type="spellStart"/>
      <w:r w:rsidRPr="002D1275">
        <w:rPr>
          <w:rFonts w:ascii="Trebuchet MS" w:hAnsi="Trebuchet MS"/>
          <w:color w:val="002060"/>
        </w:rPr>
        <w:t>şi</w:t>
      </w:r>
      <w:proofErr w:type="spellEnd"/>
      <w:r w:rsidRPr="002D1275">
        <w:rPr>
          <w:rFonts w:ascii="Trebuchet MS" w:hAnsi="Trebuchet MS"/>
          <w:color w:val="002060"/>
        </w:rPr>
        <w:t xml:space="preserve"> </w:t>
      </w:r>
      <w:proofErr w:type="spellStart"/>
      <w:r w:rsidRPr="002D1275">
        <w:rPr>
          <w:rFonts w:ascii="Trebuchet MS" w:hAnsi="Trebuchet MS"/>
          <w:color w:val="002060"/>
        </w:rPr>
        <w:t>creşterea</w:t>
      </w:r>
      <w:proofErr w:type="spellEnd"/>
      <w:r w:rsidRPr="002D1275">
        <w:rPr>
          <w:rFonts w:ascii="Trebuchet MS" w:hAnsi="Trebuchet MS"/>
          <w:color w:val="002060"/>
        </w:rPr>
        <w:t xml:space="preserve"> gradului de autonomie al acesteia. </w:t>
      </w:r>
    </w:p>
    <w:p w:rsidR="00770303" w:rsidRPr="002D1275" w:rsidRDefault="00902392" w:rsidP="00183BB4">
      <w:pPr>
        <w:spacing w:before="120" w:after="120" w:line="240" w:lineRule="auto"/>
        <w:jc w:val="both"/>
        <w:rPr>
          <w:rFonts w:ascii="Trebuchet MS" w:hAnsi="Trebuchet MS"/>
          <w:color w:val="002060"/>
        </w:rPr>
      </w:pPr>
      <w:r w:rsidRPr="002D1275">
        <w:rPr>
          <w:rFonts w:ascii="Trebuchet MS" w:hAnsi="Trebuchet MS"/>
          <w:color w:val="002060"/>
        </w:rPr>
        <w:t>Totodată, este necesară</w:t>
      </w:r>
      <w:r w:rsidR="00770303" w:rsidRPr="002D1275">
        <w:rPr>
          <w:rFonts w:ascii="Trebuchet MS" w:hAnsi="Trebuchet MS"/>
          <w:color w:val="002060"/>
        </w:rPr>
        <w:t xml:space="preserve"> conștientizarea</w:t>
      </w:r>
      <w:r w:rsidRPr="002D1275">
        <w:rPr>
          <w:rFonts w:ascii="Trebuchet MS" w:hAnsi="Trebuchet MS"/>
          <w:color w:val="002060"/>
        </w:rPr>
        <w:t>, responsabilizarea părinților ș</w:t>
      </w:r>
      <w:r w:rsidR="00770303" w:rsidRPr="002D1275">
        <w:rPr>
          <w:rFonts w:ascii="Trebuchet MS" w:hAnsi="Trebuchet MS"/>
          <w:color w:val="002060"/>
        </w:rPr>
        <w:t>i societ</w:t>
      </w:r>
      <w:r w:rsidRPr="002D1275">
        <w:rPr>
          <w:rFonts w:ascii="Trebuchet MS" w:hAnsi="Trebuchet MS"/>
          <w:color w:val="002060"/>
        </w:rPr>
        <w:t>ăț</w:t>
      </w:r>
      <w:r w:rsidR="00770303" w:rsidRPr="002D1275">
        <w:rPr>
          <w:rFonts w:ascii="Trebuchet MS" w:hAnsi="Trebuchet MS"/>
          <w:color w:val="002060"/>
        </w:rPr>
        <w:t xml:space="preserve">ii cu privire la necesitatea diagnosticării și intervenției medicale timpurii și asupra importanței terapiilor de recuperare, drepturile, nevoile, </w:t>
      </w:r>
      <w:proofErr w:type="spellStart"/>
      <w:r w:rsidR="00770303" w:rsidRPr="002D1275">
        <w:rPr>
          <w:rFonts w:ascii="Trebuchet MS" w:hAnsi="Trebuchet MS"/>
          <w:color w:val="002060"/>
        </w:rPr>
        <w:t>potenţialul</w:t>
      </w:r>
      <w:proofErr w:type="spellEnd"/>
      <w:r w:rsidR="00770303" w:rsidRPr="002D1275">
        <w:rPr>
          <w:rFonts w:ascii="Trebuchet MS" w:hAnsi="Trebuchet MS"/>
          <w:color w:val="002060"/>
        </w:rPr>
        <w:t xml:space="preserve"> persoanelor cu </w:t>
      </w:r>
      <w:proofErr w:type="spellStart"/>
      <w:r w:rsidR="00770303" w:rsidRPr="002D1275">
        <w:rPr>
          <w:rFonts w:ascii="Trebuchet MS" w:hAnsi="Trebuchet MS"/>
          <w:color w:val="002060"/>
        </w:rPr>
        <w:t>dizabilităţi</w:t>
      </w:r>
      <w:proofErr w:type="spellEnd"/>
      <w:r w:rsidR="00770303" w:rsidRPr="002D1275">
        <w:rPr>
          <w:rFonts w:ascii="Trebuchet MS" w:hAnsi="Trebuchet MS"/>
          <w:color w:val="002060"/>
        </w:rPr>
        <w:t xml:space="preserve">, egalizarea </w:t>
      </w:r>
      <w:proofErr w:type="spellStart"/>
      <w:r w:rsidR="00770303" w:rsidRPr="002D1275">
        <w:rPr>
          <w:rFonts w:ascii="Trebuchet MS" w:hAnsi="Trebuchet MS"/>
          <w:color w:val="002060"/>
        </w:rPr>
        <w:t>şanselor</w:t>
      </w:r>
      <w:proofErr w:type="spellEnd"/>
      <w:r w:rsidR="00770303" w:rsidRPr="002D1275">
        <w:rPr>
          <w:rFonts w:ascii="Trebuchet MS" w:hAnsi="Trebuchet MS"/>
          <w:color w:val="002060"/>
        </w:rPr>
        <w:t xml:space="preserve"> la educaţie, integrare profesională, asistenţă şi protecţie socială, dreptul la viaţa de familie şi integritate personală.</w:t>
      </w:r>
    </w:p>
    <w:p w:rsidR="00770303" w:rsidRPr="002D1275" w:rsidRDefault="00770303" w:rsidP="00183BB4">
      <w:pPr>
        <w:spacing w:before="120" w:after="120" w:line="240" w:lineRule="auto"/>
        <w:jc w:val="both"/>
        <w:rPr>
          <w:rFonts w:ascii="Trebuchet MS" w:hAnsi="Trebuchet MS"/>
          <w:b/>
          <w:color w:val="002060"/>
        </w:rPr>
      </w:pPr>
      <w:r w:rsidRPr="002D1275">
        <w:rPr>
          <w:rFonts w:ascii="Trebuchet MS" w:hAnsi="Trebuchet MS"/>
          <w:color w:val="002060"/>
        </w:rPr>
        <w:t>Tocmai din ac</w:t>
      </w:r>
      <w:r w:rsidR="009D3C33" w:rsidRPr="002D1275">
        <w:rPr>
          <w:rFonts w:ascii="Trebuchet MS" w:hAnsi="Trebuchet MS"/>
          <w:color w:val="002060"/>
        </w:rPr>
        <w:t>est motiv este foarte importantă</w:t>
      </w:r>
      <w:r w:rsidRPr="002D1275">
        <w:rPr>
          <w:rFonts w:ascii="Trebuchet MS" w:hAnsi="Trebuchet MS"/>
          <w:color w:val="002060"/>
        </w:rPr>
        <w:t xml:space="preserve"> </w:t>
      </w:r>
      <w:r w:rsidR="009D3C33" w:rsidRPr="002D1275">
        <w:rPr>
          <w:rFonts w:ascii="Trebuchet MS" w:hAnsi="Trebuchet MS"/>
          <w:color w:val="002060"/>
        </w:rPr>
        <w:t>ș</w:t>
      </w:r>
      <w:r w:rsidRPr="002D1275">
        <w:rPr>
          <w:rFonts w:ascii="Trebuchet MS" w:hAnsi="Trebuchet MS"/>
          <w:color w:val="002060"/>
        </w:rPr>
        <w:t xml:space="preserve">i efectuarea unui </w:t>
      </w:r>
      <w:r w:rsidR="009D3C33" w:rsidRPr="002D1275">
        <w:rPr>
          <w:rFonts w:ascii="Trebuchet MS" w:hAnsi="Trebuchet MS"/>
          <w:b/>
          <w:color w:val="002060"/>
        </w:rPr>
        <w:t xml:space="preserve">screening </w:t>
      </w:r>
      <w:proofErr w:type="spellStart"/>
      <w:r w:rsidR="009D3C33" w:rsidRPr="002D1275">
        <w:rPr>
          <w:rFonts w:ascii="Trebuchet MS" w:hAnsi="Trebuchet MS"/>
          <w:b/>
          <w:color w:val="002060"/>
        </w:rPr>
        <w:t>preconcepț</w:t>
      </w:r>
      <w:r w:rsidRPr="002D1275">
        <w:rPr>
          <w:rFonts w:ascii="Trebuchet MS" w:hAnsi="Trebuchet MS"/>
          <w:b/>
          <w:color w:val="002060"/>
        </w:rPr>
        <w:t>ional</w:t>
      </w:r>
      <w:proofErr w:type="spellEnd"/>
      <w:r w:rsidR="009D3C33" w:rsidRPr="002D1275">
        <w:rPr>
          <w:rFonts w:ascii="Trebuchet MS" w:hAnsi="Trebuchet MS"/>
          <w:color w:val="002060"/>
        </w:rPr>
        <w:t>. Statisticile arată că</w:t>
      </w:r>
      <w:r w:rsidRPr="002D1275">
        <w:rPr>
          <w:rFonts w:ascii="Trebuchet MS" w:hAnsi="Trebuchet MS"/>
          <w:color w:val="002060"/>
        </w:rPr>
        <w:t xml:space="preserve"> doar 30% dintre sarcini ajung la termen </w:t>
      </w:r>
      <w:r w:rsidR="009D3C33" w:rsidRPr="002D1275">
        <w:rPr>
          <w:rFonts w:ascii="Trebuchet MS" w:hAnsi="Trebuchet MS"/>
          <w:color w:val="002060"/>
        </w:rPr>
        <w:t>și că</w:t>
      </w:r>
      <w:r w:rsidRPr="002D1275">
        <w:rPr>
          <w:rFonts w:ascii="Trebuchet MS" w:hAnsi="Trebuchet MS"/>
          <w:color w:val="002060"/>
        </w:rPr>
        <w:t xml:space="preserve"> peste 50% dintre sarcini sunt pierdute </w:t>
      </w:r>
      <w:r w:rsidR="009D3C33" w:rsidRPr="002D1275">
        <w:rPr>
          <w:rFonts w:ascii="Trebuchet MS" w:hAnsi="Trebuchet MS"/>
          <w:color w:val="002060"/>
        </w:rPr>
        <w:t>înainte</w:t>
      </w:r>
      <w:r w:rsidRPr="002D1275">
        <w:rPr>
          <w:rFonts w:ascii="Trebuchet MS" w:hAnsi="Trebuchet MS"/>
          <w:color w:val="002060"/>
        </w:rPr>
        <w:t xml:space="preserve"> de prima </w:t>
      </w:r>
      <w:r w:rsidR="009D3C33" w:rsidRPr="002D1275">
        <w:rPr>
          <w:rFonts w:ascii="Trebuchet MS" w:hAnsi="Trebuchet MS"/>
          <w:color w:val="002060"/>
        </w:rPr>
        <w:t>menstruație</w:t>
      </w:r>
      <w:r w:rsidRPr="002D1275">
        <w:rPr>
          <w:rFonts w:ascii="Trebuchet MS" w:hAnsi="Trebuchet MS"/>
          <w:color w:val="002060"/>
        </w:rPr>
        <w:t xml:space="preserve"> </w:t>
      </w:r>
      <w:r w:rsidR="009D3C33" w:rsidRPr="002D1275">
        <w:rPr>
          <w:rFonts w:ascii="Trebuchet MS" w:hAnsi="Trebuchet MS"/>
          <w:color w:val="002060"/>
        </w:rPr>
        <w:t>întârziată, din cauza opririi lor î</w:t>
      </w:r>
      <w:r w:rsidRPr="002D1275">
        <w:rPr>
          <w:rFonts w:ascii="Trebuchet MS" w:hAnsi="Trebuchet MS"/>
          <w:color w:val="002060"/>
        </w:rPr>
        <w:t xml:space="preserve">n </w:t>
      </w:r>
      <w:r w:rsidR="009D3C33" w:rsidRPr="002D1275">
        <w:rPr>
          <w:rFonts w:ascii="Trebuchet MS" w:hAnsi="Trebuchet MS"/>
          <w:color w:val="002060"/>
        </w:rPr>
        <w:t>evoluție. Pe de alta parte, săptămânile</w:t>
      </w:r>
      <w:r w:rsidRPr="002D1275">
        <w:rPr>
          <w:rFonts w:ascii="Trebuchet MS" w:hAnsi="Trebuchet MS"/>
          <w:color w:val="002060"/>
        </w:rPr>
        <w:t xml:space="preserve"> 1-8 sunt cruciale pentru dezvoltarea ulterioar</w:t>
      </w:r>
      <w:r w:rsidR="009D3C33" w:rsidRPr="002D1275">
        <w:rPr>
          <w:rFonts w:ascii="Trebuchet MS" w:hAnsi="Trebuchet MS"/>
          <w:color w:val="002060"/>
        </w:rPr>
        <w:t>ă</w:t>
      </w:r>
      <w:r w:rsidRPr="002D1275">
        <w:rPr>
          <w:rFonts w:ascii="Trebuchet MS" w:hAnsi="Trebuchet MS"/>
          <w:color w:val="002060"/>
        </w:rPr>
        <w:t xml:space="preserve"> a embrionului, </w:t>
      </w:r>
      <w:r w:rsidR="009D3C33" w:rsidRPr="002D1275">
        <w:rPr>
          <w:rFonts w:ascii="Trebuchet MS" w:hAnsi="Trebuchet MS"/>
          <w:color w:val="002060"/>
        </w:rPr>
        <w:t>fătul</w:t>
      </w:r>
      <w:r w:rsidRPr="002D1275">
        <w:rPr>
          <w:rFonts w:ascii="Trebuchet MS" w:hAnsi="Trebuchet MS"/>
          <w:color w:val="002060"/>
        </w:rPr>
        <w:t xml:space="preserve"> </w:t>
      </w:r>
      <w:r w:rsidR="009D3C33" w:rsidRPr="002D1275">
        <w:rPr>
          <w:rFonts w:ascii="Trebuchet MS" w:hAnsi="Trebuchet MS"/>
          <w:color w:val="002060"/>
        </w:rPr>
        <w:t>putând</w:t>
      </w:r>
      <w:r w:rsidRPr="002D1275">
        <w:rPr>
          <w:rFonts w:ascii="Trebuchet MS" w:hAnsi="Trebuchet MS"/>
          <w:color w:val="002060"/>
        </w:rPr>
        <w:t xml:space="preserve"> fi foarte </w:t>
      </w:r>
      <w:r w:rsidR="009D3C33" w:rsidRPr="002D1275">
        <w:rPr>
          <w:rFonts w:ascii="Trebuchet MS" w:hAnsi="Trebuchet MS"/>
          <w:color w:val="002060"/>
        </w:rPr>
        <w:t>ușor</w:t>
      </w:r>
      <w:r w:rsidRPr="002D1275">
        <w:rPr>
          <w:rFonts w:ascii="Trebuchet MS" w:hAnsi="Trebuchet MS"/>
          <w:color w:val="002060"/>
        </w:rPr>
        <w:t xml:space="preserve"> afectat sau eliminat printr-un stil de </w:t>
      </w:r>
      <w:r w:rsidR="009D3C33" w:rsidRPr="002D1275">
        <w:rPr>
          <w:rFonts w:ascii="Trebuchet MS" w:hAnsi="Trebuchet MS"/>
          <w:color w:val="002060"/>
        </w:rPr>
        <w:t>viață</w:t>
      </w:r>
      <w:r w:rsidRPr="002D1275">
        <w:rPr>
          <w:rFonts w:ascii="Trebuchet MS" w:hAnsi="Trebuchet MS"/>
          <w:color w:val="002060"/>
        </w:rPr>
        <w:t xml:space="preserve"> total </w:t>
      </w:r>
      <w:r w:rsidR="009D3C33" w:rsidRPr="002D1275">
        <w:rPr>
          <w:rFonts w:ascii="Trebuchet MS" w:hAnsi="Trebuchet MS"/>
          <w:color w:val="002060"/>
        </w:rPr>
        <w:t>necorespunzător</w:t>
      </w:r>
      <w:r w:rsidRPr="002D1275">
        <w:rPr>
          <w:rFonts w:ascii="Trebuchet MS" w:hAnsi="Trebuchet MS"/>
          <w:color w:val="002060"/>
        </w:rPr>
        <w:t xml:space="preserve"> sau prin administrarea diverselor medicamente. </w:t>
      </w:r>
      <w:r w:rsidR="008C0362" w:rsidRPr="002D1275">
        <w:rPr>
          <w:rFonts w:ascii="Trebuchet MS" w:hAnsi="Trebuchet MS"/>
          <w:b/>
          <w:color w:val="002060"/>
        </w:rPr>
        <w:t>E</w:t>
      </w:r>
      <w:r w:rsidRPr="002D1275">
        <w:rPr>
          <w:rFonts w:ascii="Trebuchet MS" w:hAnsi="Trebuchet MS"/>
          <w:b/>
          <w:color w:val="002060"/>
        </w:rPr>
        <w:t xml:space="preserve">fectuarea unor analize </w:t>
      </w:r>
      <w:r w:rsidR="009D3C33" w:rsidRPr="002D1275">
        <w:rPr>
          <w:rFonts w:ascii="Trebuchet MS" w:hAnsi="Trebuchet MS"/>
          <w:b/>
          <w:color w:val="002060"/>
        </w:rPr>
        <w:t>înainte de sarcină</w:t>
      </w:r>
      <w:r w:rsidRPr="002D1275">
        <w:rPr>
          <w:rFonts w:ascii="Trebuchet MS" w:hAnsi="Trebuchet MS"/>
          <w:b/>
          <w:color w:val="002060"/>
        </w:rPr>
        <w:t xml:space="preserve"> p</w:t>
      </w:r>
      <w:r w:rsidR="008C0362" w:rsidRPr="002D1275">
        <w:rPr>
          <w:rFonts w:ascii="Trebuchet MS" w:hAnsi="Trebuchet MS"/>
          <w:b/>
          <w:color w:val="002060"/>
        </w:rPr>
        <w:t xml:space="preserve">oate </w:t>
      </w:r>
      <w:r w:rsidR="009D3C33" w:rsidRPr="002D1275">
        <w:rPr>
          <w:rFonts w:ascii="Trebuchet MS" w:hAnsi="Trebuchet MS"/>
          <w:b/>
          <w:color w:val="002060"/>
        </w:rPr>
        <w:t>înlătura</w:t>
      </w:r>
      <w:r w:rsidRPr="002D1275">
        <w:rPr>
          <w:rFonts w:ascii="Trebuchet MS" w:hAnsi="Trebuchet MS"/>
          <w:b/>
          <w:color w:val="002060"/>
        </w:rPr>
        <w:t xml:space="preserve"> orice</w:t>
      </w:r>
      <w:r w:rsidR="009D3C33" w:rsidRPr="002D1275">
        <w:rPr>
          <w:rFonts w:ascii="Trebuchet MS" w:hAnsi="Trebuchet MS"/>
          <w:b/>
          <w:color w:val="002060"/>
        </w:rPr>
        <w:t xml:space="preserve"> risc legat de viitoarea sarcină</w:t>
      </w:r>
      <w:r w:rsidRPr="002D1275">
        <w:rPr>
          <w:rFonts w:ascii="Trebuchet MS" w:hAnsi="Trebuchet MS"/>
          <w:b/>
          <w:color w:val="002060"/>
        </w:rPr>
        <w:t xml:space="preserve">, de posibilitatea </w:t>
      </w:r>
      <w:r w:rsidR="009D3C33" w:rsidRPr="002D1275">
        <w:rPr>
          <w:rFonts w:ascii="Trebuchet MS" w:hAnsi="Trebuchet MS"/>
          <w:b/>
          <w:color w:val="002060"/>
        </w:rPr>
        <w:t>apariției</w:t>
      </w:r>
      <w:r w:rsidRPr="002D1275">
        <w:rPr>
          <w:rFonts w:ascii="Trebuchet MS" w:hAnsi="Trebuchet MS"/>
          <w:b/>
          <w:color w:val="002060"/>
        </w:rPr>
        <w:t xml:space="preserve"> unor </w:t>
      </w:r>
      <w:r w:rsidR="009D3C33" w:rsidRPr="002D1275">
        <w:rPr>
          <w:rFonts w:ascii="Trebuchet MS" w:hAnsi="Trebuchet MS"/>
          <w:b/>
          <w:color w:val="002060"/>
        </w:rPr>
        <w:t>afecțiuni</w:t>
      </w:r>
      <w:r w:rsidRPr="002D1275">
        <w:rPr>
          <w:rFonts w:ascii="Trebuchet MS" w:hAnsi="Trebuchet MS"/>
          <w:b/>
          <w:color w:val="002060"/>
        </w:rPr>
        <w:t xml:space="preserve"> sau a unor </w:t>
      </w:r>
      <w:r w:rsidR="009D3C33" w:rsidRPr="002D1275">
        <w:rPr>
          <w:rFonts w:ascii="Trebuchet MS" w:hAnsi="Trebuchet MS"/>
          <w:b/>
          <w:color w:val="002060"/>
        </w:rPr>
        <w:t>complicații î</w:t>
      </w:r>
      <w:r w:rsidRPr="002D1275">
        <w:rPr>
          <w:rFonts w:ascii="Trebuchet MS" w:hAnsi="Trebuchet MS"/>
          <w:b/>
          <w:color w:val="002060"/>
        </w:rPr>
        <w:t>n perioada de gravidie.</w:t>
      </w:r>
    </w:p>
    <w:p w:rsidR="00475158" w:rsidRPr="002D1275" w:rsidRDefault="00475158" w:rsidP="00183BB4">
      <w:pPr>
        <w:spacing w:before="120" w:after="120" w:line="240" w:lineRule="auto"/>
        <w:jc w:val="both"/>
        <w:rPr>
          <w:rFonts w:ascii="Trebuchet MS" w:hAnsi="Trebuchet MS"/>
          <w:color w:val="002060"/>
        </w:rPr>
      </w:pPr>
    </w:p>
    <w:p w:rsidR="00FB6488" w:rsidRPr="002D1275" w:rsidRDefault="00DA6EAC" w:rsidP="00183BB4">
      <w:pPr>
        <w:pStyle w:val="Corptext"/>
        <w:spacing w:before="120" w:line="240" w:lineRule="auto"/>
        <w:jc w:val="both"/>
        <w:outlineLvl w:val="1"/>
        <w:rPr>
          <w:rFonts w:ascii="Trebuchet MS" w:hAnsi="Trebuchet MS"/>
          <w:b/>
          <w:color w:val="002060"/>
        </w:rPr>
      </w:pPr>
      <w:bookmarkStart w:id="3" w:name="_Toc478728256"/>
      <w:r w:rsidRPr="002D1275">
        <w:rPr>
          <w:rFonts w:ascii="Trebuchet MS" w:hAnsi="Trebuchet MS"/>
          <w:b/>
          <w:color w:val="002060"/>
        </w:rPr>
        <w:t xml:space="preserve">1.1. </w:t>
      </w:r>
      <w:r w:rsidRPr="002D1275">
        <w:rPr>
          <w:rFonts w:ascii="Trebuchet MS" w:hAnsi="Trebuchet MS"/>
          <w:b/>
          <w:color w:val="002060"/>
        </w:rPr>
        <w:tab/>
      </w:r>
      <w:r w:rsidR="00FB6488" w:rsidRPr="002D1275">
        <w:rPr>
          <w:rFonts w:ascii="Trebuchet MS" w:hAnsi="Trebuchet MS"/>
          <w:b/>
          <w:color w:val="002060"/>
        </w:rPr>
        <w:t xml:space="preserve"> Axa prioritară, prioritatea de investiții, obiectiv specific, rezultat așteptat</w:t>
      </w:r>
      <w:bookmarkEnd w:id="3"/>
    </w:p>
    <w:p w:rsidR="00BF3C45" w:rsidRPr="002D1275" w:rsidRDefault="00BF3C45" w:rsidP="00183BB4">
      <w:pPr>
        <w:numPr>
          <w:ilvl w:val="0"/>
          <w:numId w:val="2"/>
        </w:numPr>
        <w:suppressAutoHyphens/>
        <w:spacing w:before="120" w:after="120" w:line="240" w:lineRule="auto"/>
        <w:jc w:val="both"/>
        <w:rPr>
          <w:rFonts w:ascii="Trebuchet MS" w:hAnsi="Trebuchet MS"/>
          <w:b/>
          <w:color w:val="002060"/>
        </w:rPr>
      </w:pPr>
      <w:r w:rsidRPr="002D1275">
        <w:rPr>
          <w:rFonts w:ascii="Trebuchet MS" w:hAnsi="Trebuchet MS"/>
          <w:b/>
          <w:color w:val="002060"/>
        </w:rPr>
        <w:t>Axa prioritară 4</w:t>
      </w:r>
      <w:r w:rsidRPr="002D1275">
        <w:rPr>
          <w:rFonts w:ascii="Trebuchet MS" w:hAnsi="Trebuchet MS"/>
          <w:color w:val="002060"/>
        </w:rPr>
        <w:t>: Incluziunea socială și combaterea sărăciei</w:t>
      </w:r>
    </w:p>
    <w:p w:rsidR="00BF3C45" w:rsidRPr="002D1275" w:rsidRDefault="00BF3C45" w:rsidP="00183BB4">
      <w:pPr>
        <w:numPr>
          <w:ilvl w:val="0"/>
          <w:numId w:val="2"/>
        </w:numPr>
        <w:suppressAutoHyphens/>
        <w:spacing w:before="120" w:after="120" w:line="240" w:lineRule="auto"/>
        <w:jc w:val="both"/>
        <w:rPr>
          <w:rFonts w:ascii="Trebuchet MS" w:hAnsi="Trebuchet MS"/>
          <w:b/>
          <w:color w:val="002060"/>
        </w:rPr>
      </w:pPr>
      <w:r w:rsidRPr="002D1275">
        <w:rPr>
          <w:rFonts w:ascii="Trebuchet MS" w:hAnsi="Trebuchet MS"/>
          <w:b/>
          <w:color w:val="002060"/>
        </w:rPr>
        <w:t xml:space="preserve">Obiectivul tematic 9: </w:t>
      </w:r>
      <w:r w:rsidRPr="002D1275">
        <w:rPr>
          <w:rFonts w:ascii="Trebuchet MS" w:hAnsi="Trebuchet MS"/>
          <w:color w:val="002060"/>
        </w:rPr>
        <w:t>Promovarea incluziunii sociale, combaterea sărăciei și a oricărei forme de discriminare</w:t>
      </w:r>
    </w:p>
    <w:p w:rsidR="00BF3C45" w:rsidRPr="002D1275" w:rsidRDefault="00BF3C45" w:rsidP="00183BB4">
      <w:pPr>
        <w:numPr>
          <w:ilvl w:val="0"/>
          <w:numId w:val="2"/>
        </w:numPr>
        <w:suppressAutoHyphens/>
        <w:spacing w:before="120" w:after="120" w:line="240" w:lineRule="auto"/>
        <w:jc w:val="both"/>
        <w:rPr>
          <w:rFonts w:ascii="Trebuchet MS" w:hAnsi="Trebuchet MS"/>
          <w:b/>
          <w:color w:val="002060"/>
        </w:rPr>
      </w:pPr>
      <w:r w:rsidRPr="002D1275">
        <w:rPr>
          <w:rFonts w:ascii="Trebuchet MS" w:hAnsi="Trebuchet MS"/>
          <w:b/>
          <w:color w:val="002060"/>
        </w:rPr>
        <w:t xml:space="preserve">Prioritatea de investiții 9.iv: </w:t>
      </w:r>
      <w:r w:rsidRPr="002D1275">
        <w:rPr>
          <w:rFonts w:ascii="Trebuchet MS" w:hAnsi="Trebuchet MS"/>
          <w:color w:val="002060"/>
        </w:rPr>
        <w:t>Creșterea accesului la servicii accesibile, durabile și de înaltă calitate, inclusiv asistență medicală și servicii sociale de interes general</w:t>
      </w:r>
    </w:p>
    <w:p w:rsidR="00601FD5" w:rsidRPr="002D1275" w:rsidRDefault="00BF3C45" w:rsidP="00183BB4">
      <w:pPr>
        <w:numPr>
          <w:ilvl w:val="0"/>
          <w:numId w:val="2"/>
        </w:numPr>
        <w:suppressAutoHyphens/>
        <w:spacing w:before="120" w:after="120" w:line="240" w:lineRule="auto"/>
        <w:jc w:val="both"/>
        <w:rPr>
          <w:rFonts w:ascii="Trebuchet MS" w:hAnsi="Trebuchet MS"/>
          <w:color w:val="002060"/>
          <w:kern w:val="1"/>
        </w:rPr>
      </w:pPr>
      <w:r w:rsidRPr="002D1275">
        <w:rPr>
          <w:rFonts w:ascii="Trebuchet MS" w:hAnsi="Trebuchet MS"/>
          <w:b/>
          <w:color w:val="002060"/>
        </w:rPr>
        <w:t>O</w:t>
      </w:r>
      <w:r w:rsidR="00601FD5" w:rsidRPr="002D1275">
        <w:rPr>
          <w:rFonts w:ascii="Trebuchet MS" w:hAnsi="Trebuchet MS"/>
          <w:b/>
          <w:color w:val="002060"/>
        </w:rPr>
        <w:t>biectivul specific</w:t>
      </w:r>
      <w:r w:rsidRPr="002D1275">
        <w:rPr>
          <w:rFonts w:ascii="Trebuchet MS" w:hAnsi="Trebuchet MS"/>
          <w:b/>
          <w:color w:val="002060"/>
        </w:rPr>
        <w:t xml:space="preserve">: </w:t>
      </w:r>
    </w:p>
    <w:p w:rsidR="00BF3C45" w:rsidRPr="002D1275" w:rsidRDefault="00601FD5" w:rsidP="00183BB4">
      <w:pPr>
        <w:suppressAutoHyphens/>
        <w:spacing w:before="120" w:after="120" w:line="240" w:lineRule="auto"/>
        <w:jc w:val="both"/>
        <w:rPr>
          <w:rFonts w:ascii="Trebuchet MS" w:hAnsi="Trebuchet MS"/>
          <w:i/>
          <w:color w:val="002060"/>
          <w:kern w:val="1"/>
        </w:rPr>
      </w:pPr>
      <w:r w:rsidRPr="002D1275">
        <w:rPr>
          <w:rFonts w:ascii="Trebuchet MS" w:hAnsi="Trebuchet MS"/>
          <w:color w:val="002060"/>
        </w:rPr>
        <w:t>În cadrul prezentului apel de proiecte este vizat un singur obiectiv specific:</w:t>
      </w:r>
      <w:r w:rsidRPr="002D1275">
        <w:rPr>
          <w:rFonts w:ascii="Trebuchet MS" w:hAnsi="Trebuchet MS"/>
          <w:b/>
          <w:color w:val="002060"/>
        </w:rPr>
        <w:t xml:space="preserve"> Obiectivul specific 4.9: </w:t>
      </w:r>
      <w:r w:rsidR="00BF3C45" w:rsidRPr="002D1275">
        <w:rPr>
          <w:rFonts w:ascii="Trebuchet MS" w:hAnsi="Trebuchet MS"/>
          <w:i/>
          <w:color w:val="002060"/>
        </w:rPr>
        <w:t>Creșterea numărului de persoane care beneficiază de programe de sănătate și de servicii orientate către prevenție, depistare precoce (screening), diagnostic și tratament precoce pentru principalele patologii</w:t>
      </w:r>
    </w:p>
    <w:p w:rsidR="000C44A2" w:rsidRPr="002D1275" w:rsidRDefault="000C44A2" w:rsidP="00183BB4">
      <w:pPr>
        <w:suppressAutoHyphens/>
        <w:spacing w:before="120" w:after="120" w:line="240" w:lineRule="auto"/>
        <w:jc w:val="both"/>
        <w:rPr>
          <w:rFonts w:ascii="Trebuchet MS" w:hAnsi="Trebuchet MS"/>
          <w:color w:val="002060"/>
          <w:kern w:val="1"/>
        </w:rPr>
      </w:pPr>
      <w:r w:rsidRPr="002D1275">
        <w:rPr>
          <w:rFonts w:ascii="Trebuchet MS" w:hAnsi="Trebuchet MS"/>
          <w:b/>
          <w:color w:val="002060"/>
          <w:kern w:val="1"/>
        </w:rPr>
        <w:t>Rezultat așteptat</w:t>
      </w:r>
    </w:p>
    <w:p w:rsidR="000C44A2" w:rsidRPr="002D1275" w:rsidRDefault="000C44A2" w:rsidP="00183BB4">
      <w:pPr>
        <w:spacing w:before="120" w:after="120" w:line="240" w:lineRule="auto"/>
        <w:jc w:val="both"/>
        <w:rPr>
          <w:rFonts w:ascii="Trebuchet MS" w:hAnsi="Trebuchet MS"/>
          <w:color w:val="002060"/>
          <w:kern w:val="1"/>
        </w:rPr>
      </w:pPr>
      <w:r w:rsidRPr="002D1275">
        <w:rPr>
          <w:rFonts w:ascii="Trebuchet MS" w:hAnsi="Trebuchet MS"/>
          <w:color w:val="002060"/>
          <w:kern w:val="1"/>
        </w:rPr>
        <w:t>Principal</w:t>
      </w:r>
      <w:r w:rsidR="009D3C33" w:rsidRPr="002D1275">
        <w:rPr>
          <w:rFonts w:ascii="Trebuchet MS" w:hAnsi="Trebuchet MS"/>
          <w:color w:val="002060"/>
          <w:kern w:val="1"/>
        </w:rPr>
        <w:t>ul</w:t>
      </w:r>
      <w:r w:rsidRPr="002D1275">
        <w:rPr>
          <w:rFonts w:ascii="Trebuchet MS" w:hAnsi="Trebuchet MS"/>
          <w:color w:val="002060"/>
          <w:kern w:val="1"/>
        </w:rPr>
        <w:t xml:space="preserve"> rezultat așteptat prin sprijinul financiar acordat în cadrul prezentului apel de proiecte îl reprezintă:</w:t>
      </w:r>
    </w:p>
    <w:p w:rsidR="009D3C33" w:rsidRPr="002D1275" w:rsidRDefault="009D3C33" w:rsidP="00183BB4">
      <w:pPr>
        <w:autoSpaceDE w:val="0"/>
        <w:autoSpaceDN w:val="0"/>
        <w:adjustRightInd w:val="0"/>
        <w:spacing w:before="120" w:after="120" w:line="240" w:lineRule="auto"/>
        <w:jc w:val="both"/>
        <w:rPr>
          <w:rFonts w:ascii="Trebuchet MS" w:hAnsi="Trebuchet MS"/>
          <w:b/>
          <w:i/>
          <w:color w:val="002060"/>
          <w:kern w:val="1"/>
        </w:rPr>
      </w:pPr>
      <w:r w:rsidRPr="002D1275">
        <w:rPr>
          <w:rFonts w:ascii="Trebuchet MS" w:hAnsi="Trebuchet MS"/>
          <w:b/>
          <w:i/>
          <w:color w:val="002060"/>
          <w:kern w:val="1"/>
        </w:rPr>
        <w:t>Număr crescut de persoane care beneficiază de programe de sănătate și de servicii orientate către prevenție, depistare precoce (screening), diagnostic și tratament precoce pentru principalele patologii</w:t>
      </w:r>
      <w:r w:rsidR="00016389" w:rsidRPr="002D1275">
        <w:rPr>
          <w:rFonts w:ascii="Trebuchet MS" w:hAnsi="Trebuchet MS"/>
          <w:b/>
          <w:i/>
          <w:color w:val="002060"/>
          <w:kern w:val="1"/>
        </w:rPr>
        <w:t>, respectiv:</w:t>
      </w:r>
    </w:p>
    <w:p w:rsidR="00546F82" w:rsidRPr="002D1275" w:rsidRDefault="00E35188" w:rsidP="00183BB4">
      <w:pPr>
        <w:pStyle w:val="Listparagraf"/>
        <w:numPr>
          <w:ilvl w:val="0"/>
          <w:numId w:val="28"/>
        </w:numPr>
        <w:spacing w:before="120" w:after="120" w:line="240" w:lineRule="auto"/>
        <w:contextualSpacing w:val="0"/>
        <w:rPr>
          <w:rFonts w:ascii="Trebuchet MS" w:hAnsi="Trebuchet MS"/>
          <w:color w:val="002060"/>
        </w:rPr>
      </w:pPr>
      <w:r w:rsidRPr="002D1275">
        <w:rPr>
          <w:rFonts w:ascii="Trebuchet MS" w:hAnsi="Trebuchet MS"/>
          <w:color w:val="002060"/>
          <w:highlight w:val="lightGray"/>
        </w:rPr>
        <w:t>….</w:t>
      </w:r>
      <w:r w:rsidR="00DD4B8B" w:rsidRPr="002D1275">
        <w:rPr>
          <w:rFonts w:ascii="Trebuchet MS" w:hAnsi="Trebuchet MS"/>
          <w:color w:val="002060"/>
        </w:rPr>
        <w:t xml:space="preserve"> </w:t>
      </w:r>
      <w:r w:rsidRPr="002D1275">
        <w:rPr>
          <w:rFonts w:ascii="Trebuchet MS" w:hAnsi="Trebuchet MS"/>
          <w:color w:val="002060"/>
        </w:rPr>
        <w:t xml:space="preserve"> </w:t>
      </w:r>
      <w:r w:rsidR="00DD4B8B" w:rsidRPr="002D1275">
        <w:rPr>
          <w:rFonts w:ascii="Trebuchet MS" w:hAnsi="Trebuchet MS"/>
          <w:color w:val="002060"/>
        </w:rPr>
        <w:t xml:space="preserve">femei care </w:t>
      </w:r>
      <w:r w:rsidR="006D2BB1" w:rsidRPr="002D1275">
        <w:rPr>
          <w:rFonts w:ascii="Trebuchet MS" w:hAnsi="Trebuchet MS"/>
          <w:color w:val="002060"/>
        </w:rPr>
        <w:t>au</w:t>
      </w:r>
      <w:r w:rsidR="00DD4B8B" w:rsidRPr="002D1275">
        <w:rPr>
          <w:rFonts w:ascii="Trebuchet MS" w:hAnsi="Trebuchet MS"/>
          <w:color w:val="002060"/>
        </w:rPr>
        <w:t xml:space="preserve"> beneficia</w:t>
      </w:r>
      <w:r w:rsidR="006D2BB1" w:rsidRPr="002D1275">
        <w:rPr>
          <w:rFonts w:ascii="Trebuchet MS" w:hAnsi="Trebuchet MS"/>
          <w:color w:val="002060"/>
        </w:rPr>
        <w:t>t</w:t>
      </w:r>
      <w:r w:rsidR="00DD4B8B" w:rsidRPr="002D1275">
        <w:rPr>
          <w:rFonts w:ascii="Trebuchet MS" w:hAnsi="Trebuchet MS"/>
          <w:color w:val="002060"/>
        </w:rPr>
        <w:t xml:space="preserve"> de programele de screening</w:t>
      </w:r>
      <w:r w:rsidR="00BE6228" w:rsidRPr="002D1275">
        <w:rPr>
          <w:rFonts w:ascii="Trebuchet MS" w:hAnsi="Trebuchet MS"/>
          <w:color w:val="002060"/>
        </w:rPr>
        <w:t xml:space="preserve"> pre-concepțional si prenatal de trimestru</w:t>
      </w:r>
      <w:r w:rsidR="0085587C" w:rsidRPr="002D1275">
        <w:rPr>
          <w:rFonts w:ascii="Trebuchet MS" w:hAnsi="Trebuchet MS"/>
          <w:color w:val="002060"/>
        </w:rPr>
        <w:t>l I/</w:t>
      </w:r>
      <w:r w:rsidR="006D2BB1" w:rsidRPr="002D1275">
        <w:rPr>
          <w:rFonts w:ascii="Trebuchet MS" w:hAnsi="Trebuchet MS"/>
          <w:color w:val="002060"/>
        </w:rPr>
        <w:t xml:space="preserve"> II</w:t>
      </w:r>
      <w:r w:rsidR="00DD4B8B" w:rsidRPr="002D1275">
        <w:rPr>
          <w:rFonts w:ascii="Trebuchet MS" w:hAnsi="Trebuchet MS"/>
          <w:color w:val="002060"/>
        </w:rPr>
        <w:t>, din care:</w:t>
      </w:r>
    </w:p>
    <w:p w:rsidR="00DD4B8B" w:rsidRPr="002D1275" w:rsidRDefault="00E35188" w:rsidP="00183BB4">
      <w:pPr>
        <w:spacing w:before="120" w:after="120" w:line="240" w:lineRule="auto"/>
        <w:ind w:left="708"/>
        <w:rPr>
          <w:rFonts w:ascii="Trebuchet MS" w:hAnsi="Trebuchet MS"/>
          <w:color w:val="002060"/>
        </w:rPr>
      </w:pPr>
      <w:r w:rsidRPr="002D1275">
        <w:rPr>
          <w:rFonts w:ascii="Trebuchet MS" w:hAnsi="Trebuchet MS"/>
          <w:color w:val="002060"/>
          <w:highlight w:val="lightGray"/>
        </w:rPr>
        <w:t>……..</w:t>
      </w:r>
      <w:r w:rsidRPr="002D1275">
        <w:rPr>
          <w:rFonts w:ascii="Trebuchet MS" w:hAnsi="Trebuchet MS"/>
          <w:color w:val="002060"/>
        </w:rPr>
        <w:t xml:space="preserve"> </w:t>
      </w:r>
      <w:r w:rsidR="00DD4B8B" w:rsidRPr="002D1275">
        <w:rPr>
          <w:rFonts w:ascii="Trebuchet MS" w:hAnsi="Trebuchet MS"/>
          <w:color w:val="002060"/>
        </w:rPr>
        <w:t xml:space="preserve"> femei care vor beneficia de programul de screening prenatal de trimestrul</w:t>
      </w:r>
      <w:r w:rsidR="005E2DBF" w:rsidRPr="002D1275">
        <w:rPr>
          <w:rFonts w:ascii="Trebuchet MS" w:hAnsi="Trebuchet MS"/>
          <w:color w:val="002060"/>
        </w:rPr>
        <w:t xml:space="preserve"> </w:t>
      </w:r>
      <w:r w:rsidR="00DD4B8B" w:rsidRPr="002D1275">
        <w:rPr>
          <w:rFonts w:ascii="Trebuchet MS" w:hAnsi="Trebuchet MS"/>
          <w:color w:val="002060"/>
        </w:rPr>
        <w:t>I</w:t>
      </w:r>
      <w:r w:rsidR="0085587C" w:rsidRPr="002D1275">
        <w:rPr>
          <w:rFonts w:ascii="Trebuchet MS" w:hAnsi="Trebuchet MS"/>
          <w:color w:val="002060"/>
        </w:rPr>
        <w:t>/</w:t>
      </w:r>
      <w:r w:rsidR="006D2BB1" w:rsidRPr="002D1275">
        <w:rPr>
          <w:rFonts w:ascii="Trebuchet MS" w:hAnsi="Trebuchet MS"/>
          <w:color w:val="002060"/>
        </w:rPr>
        <w:t>II</w:t>
      </w:r>
      <w:r w:rsidR="00DD4B8B" w:rsidRPr="002D1275">
        <w:rPr>
          <w:rFonts w:ascii="Trebuchet MS" w:hAnsi="Trebuchet MS"/>
          <w:color w:val="002060"/>
        </w:rPr>
        <w:t>;</w:t>
      </w:r>
    </w:p>
    <w:p w:rsidR="00DD4B8B" w:rsidRPr="002D1275" w:rsidRDefault="00E35188" w:rsidP="00183BB4">
      <w:pPr>
        <w:spacing w:before="120" w:after="120" w:line="240" w:lineRule="auto"/>
        <w:ind w:left="708"/>
        <w:rPr>
          <w:rFonts w:ascii="Trebuchet MS" w:hAnsi="Trebuchet MS"/>
          <w:color w:val="002060"/>
        </w:rPr>
      </w:pPr>
      <w:r w:rsidRPr="002D1275">
        <w:rPr>
          <w:rFonts w:ascii="Trebuchet MS" w:hAnsi="Trebuchet MS"/>
          <w:color w:val="002060"/>
          <w:highlight w:val="lightGray"/>
        </w:rPr>
        <w:t>……</w:t>
      </w:r>
      <w:r w:rsidR="00DD4B8B" w:rsidRPr="002D1275">
        <w:rPr>
          <w:rFonts w:ascii="Trebuchet MS" w:hAnsi="Trebuchet MS"/>
          <w:color w:val="002060"/>
        </w:rPr>
        <w:t xml:space="preserve"> femei care vor beneficia de programul de screening pre</w:t>
      </w:r>
      <w:r w:rsidR="00BE6228" w:rsidRPr="002D1275">
        <w:rPr>
          <w:rFonts w:ascii="Trebuchet MS" w:hAnsi="Trebuchet MS"/>
          <w:color w:val="002060"/>
        </w:rPr>
        <w:t>-</w:t>
      </w:r>
      <w:proofErr w:type="spellStart"/>
      <w:r w:rsidR="00DD4B8B" w:rsidRPr="002D1275">
        <w:rPr>
          <w:rFonts w:ascii="Trebuchet MS" w:hAnsi="Trebuchet MS"/>
          <w:color w:val="002060"/>
        </w:rPr>
        <w:t>conceptional</w:t>
      </w:r>
      <w:proofErr w:type="spellEnd"/>
      <w:r w:rsidR="00DD4B8B" w:rsidRPr="002D1275">
        <w:rPr>
          <w:rFonts w:ascii="Trebuchet MS" w:hAnsi="Trebuchet MS"/>
          <w:color w:val="002060"/>
        </w:rPr>
        <w:t>.</w:t>
      </w:r>
    </w:p>
    <w:p w:rsidR="005E2DBF" w:rsidRPr="002D1275" w:rsidRDefault="005E2DBF" w:rsidP="00183BB4">
      <w:pPr>
        <w:spacing w:before="120" w:after="120" w:line="240" w:lineRule="auto"/>
        <w:ind w:left="708"/>
        <w:rPr>
          <w:rFonts w:ascii="Trebuchet MS" w:hAnsi="Trebuchet MS"/>
          <w:color w:val="002060"/>
        </w:rPr>
      </w:pPr>
      <w:r w:rsidRPr="002D1275">
        <w:rPr>
          <w:rFonts w:ascii="Trebuchet MS" w:hAnsi="Trebuchet MS"/>
          <w:color w:val="002060"/>
          <w:highlight w:val="lightGray"/>
        </w:rPr>
        <w:t>……</w:t>
      </w:r>
      <w:r w:rsidRPr="002D1275">
        <w:rPr>
          <w:rFonts w:ascii="Trebuchet MS" w:hAnsi="Trebuchet MS"/>
          <w:color w:val="002060"/>
        </w:rPr>
        <w:t xml:space="preserve"> femei care vor beneficia de procedura de </w:t>
      </w:r>
      <w:proofErr w:type="spellStart"/>
      <w:r w:rsidRPr="002D1275">
        <w:rPr>
          <w:rFonts w:ascii="Trebuchet MS" w:hAnsi="Trebuchet MS"/>
          <w:color w:val="002060"/>
        </w:rPr>
        <w:t>amniocenteză</w:t>
      </w:r>
      <w:proofErr w:type="spellEnd"/>
    </w:p>
    <w:p w:rsidR="00601FD5" w:rsidRPr="002D1275" w:rsidRDefault="00E35188" w:rsidP="00183BB4">
      <w:pPr>
        <w:spacing w:before="120" w:after="120" w:line="240" w:lineRule="auto"/>
        <w:jc w:val="both"/>
        <w:rPr>
          <w:rFonts w:ascii="Trebuchet MS" w:hAnsi="Trebuchet MS"/>
          <w:i/>
          <w:color w:val="002060"/>
        </w:rPr>
      </w:pPr>
      <w:r w:rsidRPr="002D1275">
        <w:rPr>
          <w:rFonts w:ascii="Trebuchet MS" w:hAnsi="Trebuchet MS"/>
          <w:color w:val="002060"/>
        </w:rPr>
        <w:t xml:space="preserve">Un rezultat secundar al prezentului apel de proiecte îl </w:t>
      </w:r>
      <w:r w:rsidR="00BE6228" w:rsidRPr="002D1275">
        <w:rPr>
          <w:rFonts w:ascii="Trebuchet MS" w:hAnsi="Trebuchet MS"/>
          <w:color w:val="002060"/>
        </w:rPr>
        <w:t xml:space="preserve">poate </w:t>
      </w:r>
      <w:r w:rsidR="00F23E3E" w:rsidRPr="002D1275">
        <w:rPr>
          <w:rFonts w:ascii="Trebuchet MS" w:hAnsi="Trebuchet MS"/>
          <w:color w:val="002060"/>
        </w:rPr>
        <w:t>reprezenta</w:t>
      </w:r>
      <w:r w:rsidRPr="002D1275">
        <w:rPr>
          <w:rFonts w:ascii="Trebuchet MS" w:hAnsi="Trebuchet MS"/>
          <w:color w:val="002060"/>
        </w:rPr>
        <w:t xml:space="preserve"> un </w:t>
      </w:r>
      <w:r w:rsidR="00601FD5" w:rsidRPr="002D1275">
        <w:rPr>
          <w:rFonts w:ascii="Trebuchet MS" w:hAnsi="Trebuchet MS"/>
          <w:b/>
          <w:i/>
          <w:color w:val="002060"/>
          <w:kern w:val="1"/>
        </w:rPr>
        <w:t>Nivel de competențe îmbunătățit al profesioniștilor din sistemul de medical</w:t>
      </w:r>
      <w:r w:rsidR="00DD4B8B" w:rsidRPr="002D1275">
        <w:rPr>
          <w:rFonts w:ascii="Trebuchet MS" w:hAnsi="Trebuchet MS"/>
          <w:b/>
          <w:i/>
          <w:color w:val="002060"/>
          <w:kern w:val="1"/>
        </w:rPr>
        <w:t xml:space="preserve"> pentru derularea programelor de screening</w:t>
      </w:r>
      <w:r w:rsidR="00CB4263" w:rsidRPr="002D1275">
        <w:rPr>
          <w:rFonts w:ascii="Trebuchet MS" w:hAnsi="Trebuchet MS"/>
          <w:b/>
          <w:i/>
          <w:color w:val="002060"/>
          <w:kern w:val="1"/>
        </w:rPr>
        <w:t>.</w:t>
      </w:r>
    </w:p>
    <w:p w:rsidR="00DD4B8B" w:rsidRPr="002D1275" w:rsidRDefault="00DD4B8B" w:rsidP="00183BB4">
      <w:pPr>
        <w:pStyle w:val="Titlu2"/>
        <w:numPr>
          <w:ilvl w:val="0"/>
          <w:numId w:val="0"/>
        </w:numPr>
        <w:spacing w:before="120" w:after="120" w:line="240" w:lineRule="auto"/>
        <w:jc w:val="both"/>
        <w:rPr>
          <w:rFonts w:ascii="Trebuchet MS" w:hAnsi="Trebuchet MS" w:cs="Times New Roman"/>
          <w:b/>
          <w:color w:val="002060"/>
          <w:sz w:val="22"/>
          <w:szCs w:val="22"/>
        </w:rPr>
      </w:pPr>
    </w:p>
    <w:p w:rsidR="00FB6488" w:rsidRPr="002D1275" w:rsidRDefault="00DA6EAC" w:rsidP="00183BB4">
      <w:pPr>
        <w:pStyle w:val="Titlu2"/>
        <w:numPr>
          <w:ilvl w:val="0"/>
          <w:numId w:val="0"/>
        </w:numPr>
        <w:spacing w:before="120" w:after="120" w:line="240" w:lineRule="auto"/>
        <w:jc w:val="both"/>
        <w:rPr>
          <w:rFonts w:ascii="Trebuchet MS" w:hAnsi="Trebuchet MS" w:cs="Times New Roman"/>
          <w:b/>
          <w:color w:val="002060"/>
          <w:sz w:val="22"/>
          <w:szCs w:val="22"/>
        </w:rPr>
      </w:pPr>
      <w:bookmarkStart w:id="4" w:name="_Toc478728257"/>
      <w:r w:rsidRPr="002D1275">
        <w:rPr>
          <w:rFonts w:ascii="Trebuchet MS" w:hAnsi="Trebuchet MS" w:cs="Times New Roman"/>
          <w:b/>
          <w:color w:val="002060"/>
          <w:sz w:val="22"/>
          <w:szCs w:val="22"/>
        </w:rPr>
        <w:t>1.2.</w:t>
      </w:r>
      <w:r w:rsidRPr="002D1275">
        <w:rPr>
          <w:rFonts w:ascii="Trebuchet MS" w:hAnsi="Trebuchet MS" w:cs="Times New Roman"/>
          <w:b/>
          <w:color w:val="002060"/>
          <w:sz w:val="22"/>
          <w:szCs w:val="22"/>
        </w:rPr>
        <w:tab/>
      </w:r>
      <w:r w:rsidR="00FB6488" w:rsidRPr="002D1275">
        <w:rPr>
          <w:rFonts w:ascii="Trebuchet MS" w:hAnsi="Trebuchet MS" w:cs="Times New Roman"/>
          <w:b/>
          <w:color w:val="002060"/>
          <w:sz w:val="22"/>
          <w:szCs w:val="22"/>
        </w:rPr>
        <w:t>Tipul apelului de proiecte și perioada de depunere a propunerilor de proiecte</w:t>
      </w:r>
      <w:bookmarkEnd w:id="4"/>
    </w:p>
    <w:p w:rsidR="00FB6488" w:rsidRPr="002D1275" w:rsidRDefault="00FB6488" w:rsidP="00183BB4">
      <w:pPr>
        <w:spacing w:before="120" w:after="120" w:line="240" w:lineRule="auto"/>
        <w:jc w:val="both"/>
        <w:rPr>
          <w:rFonts w:ascii="Trebuchet MS" w:hAnsi="Trebuchet MS"/>
          <w:color w:val="002060"/>
        </w:rPr>
      </w:pPr>
      <w:r w:rsidRPr="002D1275">
        <w:rPr>
          <w:rFonts w:ascii="Trebuchet MS" w:hAnsi="Trebuchet MS"/>
          <w:color w:val="002060"/>
        </w:rPr>
        <w:t xml:space="preserve">Apelul de proiecte este un </w:t>
      </w:r>
      <w:r w:rsidRPr="002D1275">
        <w:rPr>
          <w:rFonts w:ascii="Trebuchet MS" w:hAnsi="Trebuchet MS"/>
          <w:b/>
          <w:color w:val="002060"/>
        </w:rPr>
        <w:t xml:space="preserve">apel de tip </w:t>
      </w:r>
      <w:r w:rsidR="000C44A2" w:rsidRPr="002D1275">
        <w:rPr>
          <w:rFonts w:ascii="Trebuchet MS" w:hAnsi="Trebuchet MS"/>
          <w:b/>
          <w:color w:val="002060"/>
        </w:rPr>
        <w:t>non-</w:t>
      </w:r>
      <w:r w:rsidRPr="002D1275">
        <w:rPr>
          <w:rFonts w:ascii="Trebuchet MS" w:hAnsi="Trebuchet MS"/>
          <w:b/>
          <w:color w:val="002060"/>
        </w:rPr>
        <w:t>competitiv</w:t>
      </w:r>
      <w:r w:rsidRPr="002D1275">
        <w:rPr>
          <w:rFonts w:ascii="Trebuchet MS" w:hAnsi="Trebuchet MS"/>
          <w:color w:val="002060"/>
        </w:rPr>
        <w:t xml:space="preserve">, </w:t>
      </w:r>
      <w:r w:rsidRPr="002D1275">
        <w:rPr>
          <w:rFonts w:ascii="Trebuchet MS" w:hAnsi="Trebuchet MS"/>
          <w:b/>
          <w:color w:val="002060"/>
        </w:rPr>
        <w:t>cu termen limită de depunere</w:t>
      </w:r>
      <w:r w:rsidRPr="002D1275">
        <w:rPr>
          <w:rFonts w:ascii="Trebuchet MS" w:hAnsi="Trebuchet MS"/>
          <w:color w:val="002060"/>
        </w:rPr>
        <w:t xml:space="preserve">. </w:t>
      </w:r>
    </w:p>
    <w:p w:rsidR="00FB6488" w:rsidRPr="002D1275" w:rsidRDefault="00FB6488" w:rsidP="00183BB4">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olor w:val="002060"/>
        </w:rPr>
      </w:pPr>
      <w:r w:rsidRPr="002D1275">
        <w:rPr>
          <w:rFonts w:ascii="Trebuchet MS" w:hAnsi="Trebuchet MS"/>
          <w:b/>
          <w:color w:val="002060"/>
        </w:rPr>
        <w:t xml:space="preserve">SISTEMUL INFORMATIC </w:t>
      </w:r>
      <w:proofErr w:type="spellStart"/>
      <w:r w:rsidRPr="002D1275">
        <w:rPr>
          <w:rFonts w:ascii="Trebuchet MS" w:hAnsi="Trebuchet MS"/>
          <w:b/>
          <w:color w:val="002060"/>
        </w:rPr>
        <w:t>MySMIS</w:t>
      </w:r>
      <w:proofErr w:type="spellEnd"/>
      <w:r w:rsidRPr="002D1275">
        <w:rPr>
          <w:rFonts w:ascii="Trebuchet MS" w:hAnsi="Trebuchet MS"/>
          <w:b/>
          <w:color w:val="002060"/>
        </w:rPr>
        <w:t xml:space="preserve"> 2014 VA FI DESCHIS ÎN DATA DE</w:t>
      </w:r>
      <w:r w:rsidR="002B4858" w:rsidRPr="002D1275">
        <w:rPr>
          <w:rFonts w:ascii="Trebuchet MS" w:hAnsi="Trebuchet MS"/>
          <w:b/>
          <w:color w:val="002060"/>
        </w:rPr>
        <w:t xml:space="preserve"> </w:t>
      </w:r>
      <w:r w:rsidR="00601FD5" w:rsidRPr="002D1275">
        <w:rPr>
          <w:rFonts w:ascii="Trebuchet MS" w:hAnsi="Trebuchet MS"/>
          <w:b/>
          <w:color w:val="002060"/>
        </w:rPr>
        <w:t>...........</w:t>
      </w:r>
      <w:r w:rsidRPr="002D1275">
        <w:rPr>
          <w:rFonts w:ascii="Trebuchet MS" w:hAnsi="Trebuchet MS"/>
          <w:b/>
          <w:color w:val="002060"/>
        </w:rPr>
        <w:t xml:space="preserve"> ORA</w:t>
      </w:r>
      <w:r w:rsidR="002B4858" w:rsidRPr="002D1275">
        <w:rPr>
          <w:rFonts w:ascii="Trebuchet MS" w:hAnsi="Trebuchet MS"/>
          <w:b/>
          <w:color w:val="002060"/>
        </w:rPr>
        <w:t xml:space="preserve"> 1</w:t>
      </w:r>
      <w:r w:rsidR="0045404C" w:rsidRPr="002D1275">
        <w:rPr>
          <w:rFonts w:ascii="Trebuchet MS" w:hAnsi="Trebuchet MS"/>
          <w:b/>
          <w:color w:val="002060"/>
        </w:rPr>
        <w:t>0</w:t>
      </w:r>
      <w:r w:rsidR="002B4858" w:rsidRPr="002D1275">
        <w:rPr>
          <w:rFonts w:ascii="Trebuchet MS" w:hAnsi="Trebuchet MS"/>
          <w:b/>
          <w:color w:val="002060"/>
        </w:rPr>
        <w:t>.00</w:t>
      </w:r>
      <w:r w:rsidRPr="002D1275">
        <w:rPr>
          <w:rFonts w:ascii="Trebuchet MS" w:hAnsi="Trebuchet MS"/>
          <w:color w:val="002060"/>
        </w:rPr>
        <w:t xml:space="preserve"> </w:t>
      </w:r>
      <w:r w:rsidRPr="002D1275">
        <w:rPr>
          <w:rFonts w:ascii="Trebuchet MS" w:hAnsi="Trebuchet MS"/>
          <w:b/>
          <w:color w:val="002060"/>
        </w:rPr>
        <w:t>ŞI SE VA ÎNCHIDE ÎN DATA DE</w:t>
      </w:r>
      <w:r w:rsidR="002B4858" w:rsidRPr="002D1275">
        <w:rPr>
          <w:rFonts w:ascii="Trebuchet MS" w:hAnsi="Trebuchet MS"/>
          <w:b/>
          <w:color w:val="002060"/>
        </w:rPr>
        <w:t xml:space="preserve"> </w:t>
      </w:r>
      <w:r w:rsidR="00601FD5" w:rsidRPr="002D1275">
        <w:rPr>
          <w:rFonts w:ascii="Trebuchet MS" w:hAnsi="Trebuchet MS"/>
          <w:b/>
          <w:color w:val="002060"/>
        </w:rPr>
        <w:t>...........</w:t>
      </w:r>
      <w:r w:rsidRPr="002D1275">
        <w:rPr>
          <w:rFonts w:ascii="Trebuchet MS" w:hAnsi="Trebuchet MS"/>
          <w:b/>
          <w:color w:val="002060"/>
        </w:rPr>
        <w:t>, ORA 16.00.</w:t>
      </w:r>
    </w:p>
    <w:p w:rsidR="000C44A2" w:rsidRPr="002D1275" w:rsidRDefault="000C44A2" w:rsidP="00183BB4">
      <w:pPr>
        <w:autoSpaceDE w:val="0"/>
        <w:autoSpaceDN w:val="0"/>
        <w:adjustRightInd w:val="0"/>
        <w:spacing w:before="120" w:after="120" w:line="240" w:lineRule="auto"/>
        <w:jc w:val="both"/>
        <w:rPr>
          <w:rFonts w:ascii="Trebuchet MS" w:hAnsi="Trebuchet MS"/>
          <w:color w:val="002060"/>
        </w:rPr>
      </w:pPr>
      <w:r w:rsidRPr="002D1275">
        <w:rPr>
          <w:rFonts w:ascii="Trebuchet MS" w:hAnsi="Trebuchet MS"/>
          <w:color w:val="002060"/>
        </w:rPr>
        <w:t>Elaborarea propunerii de proiect va urma fazele mecanismului non-competitiv menționate la secțiunea 3. Mecanismul non-competitiv.</w:t>
      </w:r>
    </w:p>
    <w:p w:rsidR="000C44A2" w:rsidRPr="002D1275" w:rsidRDefault="000C44A2" w:rsidP="00183BB4">
      <w:pPr>
        <w:autoSpaceDE w:val="0"/>
        <w:autoSpaceDN w:val="0"/>
        <w:adjustRightInd w:val="0"/>
        <w:spacing w:before="120" w:after="120" w:line="240" w:lineRule="auto"/>
        <w:jc w:val="both"/>
        <w:rPr>
          <w:rFonts w:ascii="Trebuchet MS" w:hAnsi="Trebuchet MS"/>
          <w:color w:val="002060"/>
        </w:rPr>
      </w:pPr>
    </w:p>
    <w:p w:rsidR="000C44A2" w:rsidRPr="002D1275" w:rsidRDefault="000C44A2" w:rsidP="00183BB4">
      <w:pPr>
        <w:autoSpaceDE w:val="0"/>
        <w:autoSpaceDN w:val="0"/>
        <w:adjustRightInd w:val="0"/>
        <w:spacing w:before="120" w:after="120" w:line="240" w:lineRule="auto"/>
        <w:jc w:val="both"/>
        <w:rPr>
          <w:rFonts w:ascii="Trebuchet MS" w:hAnsi="Trebuchet MS"/>
          <w:color w:val="002060"/>
        </w:rPr>
      </w:pPr>
      <w:r w:rsidRPr="002D1275">
        <w:rPr>
          <w:rFonts w:ascii="Trebuchet MS" w:hAnsi="Trebuchet MS"/>
          <w:color w:val="002060"/>
        </w:rPr>
        <w:t>După aprobarea cererii de finanțare în baza finalizării procesului de e</w:t>
      </w:r>
      <w:r w:rsidR="00BE6228" w:rsidRPr="002D1275">
        <w:rPr>
          <w:rFonts w:ascii="Trebuchet MS" w:hAnsi="Trebuchet MS"/>
          <w:color w:val="002060"/>
        </w:rPr>
        <w:t>valuare şi selecție, contractul de finanțare pentru proiectul non-competitiv</w:t>
      </w:r>
      <w:r w:rsidRPr="002D1275">
        <w:rPr>
          <w:rFonts w:ascii="Trebuchet MS" w:hAnsi="Trebuchet MS"/>
          <w:color w:val="002060"/>
        </w:rPr>
        <w:t xml:space="preserve"> se </w:t>
      </w:r>
      <w:r w:rsidR="00BE6228" w:rsidRPr="002D1275">
        <w:rPr>
          <w:rFonts w:ascii="Trebuchet MS" w:hAnsi="Trebuchet MS"/>
          <w:color w:val="002060"/>
        </w:rPr>
        <w:t>va</w:t>
      </w:r>
      <w:r w:rsidRPr="002D1275">
        <w:rPr>
          <w:rFonts w:ascii="Trebuchet MS" w:hAnsi="Trebuchet MS"/>
          <w:color w:val="002060"/>
        </w:rPr>
        <w:t xml:space="preserve"> aproba prin ordin comun al ministrului </w:t>
      </w:r>
      <w:r w:rsidR="008122A3" w:rsidRPr="002D1275">
        <w:rPr>
          <w:rFonts w:ascii="Trebuchet MS" w:hAnsi="Trebuchet MS"/>
          <w:color w:val="002060"/>
        </w:rPr>
        <w:t xml:space="preserve">dezvoltării regionale, administrației publice și fondurilor europene </w:t>
      </w:r>
      <w:r w:rsidRPr="002D1275">
        <w:rPr>
          <w:rFonts w:ascii="Trebuchet MS" w:hAnsi="Trebuchet MS"/>
          <w:color w:val="002060"/>
        </w:rPr>
        <w:t xml:space="preserve">şi al ministrului </w:t>
      </w:r>
      <w:r w:rsidR="00016389" w:rsidRPr="002D1275">
        <w:rPr>
          <w:rFonts w:ascii="Trebuchet MS" w:hAnsi="Trebuchet MS"/>
          <w:color w:val="002060"/>
        </w:rPr>
        <w:t>sănătății</w:t>
      </w:r>
      <w:r w:rsidRPr="002D1275">
        <w:rPr>
          <w:rFonts w:ascii="Trebuchet MS" w:hAnsi="Trebuchet MS"/>
          <w:color w:val="002060"/>
        </w:rPr>
        <w:t>.</w:t>
      </w:r>
    </w:p>
    <w:p w:rsidR="00BE6228" w:rsidRPr="002D1275" w:rsidRDefault="00BE6228" w:rsidP="00183BB4">
      <w:pPr>
        <w:spacing w:before="120" w:after="120" w:line="240" w:lineRule="auto"/>
        <w:rPr>
          <w:rFonts w:ascii="Trebuchet MS" w:hAnsi="Trebuchet MS"/>
          <w:b/>
          <w:color w:val="002060"/>
        </w:rPr>
      </w:pPr>
    </w:p>
    <w:p w:rsidR="00FB6488" w:rsidRPr="00C20D47" w:rsidRDefault="00DA6EAC" w:rsidP="00C20D47">
      <w:pPr>
        <w:pStyle w:val="Titlu2"/>
        <w:numPr>
          <w:ilvl w:val="0"/>
          <w:numId w:val="0"/>
        </w:numPr>
        <w:spacing w:before="120" w:after="120" w:line="240" w:lineRule="auto"/>
        <w:jc w:val="both"/>
        <w:rPr>
          <w:rFonts w:ascii="Trebuchet MS" w:hAnsi="Trebuchet MS" w:cs="Times New Roman"/>
          <w:b/>
          <w:color w:val="002060"/>
          <w:sz w:val="22"/>
          <w:szCs w:val="22"/>
        </w:rPr>
      </w:pPr>
      <w:bookmarkStart w:id="5" w:name="_Toc478728258"/>
      <w:r w:rsidRPr="00C20D47">
        <w:rPr>
          <w:rFonts w:ascii="Trebuchet MS" w:hAnsi="Trebuchet MS" w:cs="Times New Roman"/>
          <w:b/>
          <w:color w:val="002060"/>
          <w:sz w:val="22"/>
          <w:szCs w:val="22"/>
        </w:rPr>
        <w:t>1.3.</w:t>
      </w:r>
      <w:r w:rsidRPr="00C20D47">
        <w:rPr>
          <w:rFonts w:ascii="Trebuchet MS" w:hAnsi="Trebuchet MS" w:cs="Times New Roman"/>
          <w:b/>
          <w:color w:val="002060"/>
          <w:sz w:val="22"/>
          <w:szCs w:val="22"/>
        </w:rPr>
        <w:tab/>
      </w:r>
      <w:r w:rsidR="00FB6488" w:rsidRPr="00C20D47">
        <w:rPr>
          <w:rFonts w:ascii="Trebuchet MS" w:hAnsi="Trebuchet MS" w:cs="Times New Roman"/>
          <w:b/>
          <w:color w:val="002060"/>
          <w:sz w:val="22"/>
          <w:szCs w:val="22"/>
        </w:rPr>
        <w:t>Acțiunile sprijinite în cadrul apelului</w:t>
      </w:r>
      <w:bookmarkEnd w:id="5"/>
    </w:p>
    <w:p w:rsidR="006D2BB1" w:rsidRPr="002D1275" w:rsidRDefault="006D2BB1" w:rsidP="00183BB4">
      <w:pPr>
        <w:spacing w:before="120" w:after="120" w:line="240" w:lineRule="auto"/>
        <w:rPr>
          <w:rFonts w:ascii="Trebuchet MS" w:hAnsi="Trebuchet MS"/>
          <w:b/>
          <w:color w:val="002060"/>
        </w:rPr>
      </w:pPr>
    </w:p>
    <w:p w:rsidR="00D9473E" w:rsidRPr="002D1275" w:rsidRDefault="00DA6EAC" w:rsidP="00183BB4">
      <w:pPr>
        <w:pStyle w:val="Titlu3"/>
        <w:spacing w:before="120" w:after="120" w:line="240" w:lineRule="auto"/>
        <w:jc w:val="both"/>
        <w:rPr>
          <w:rFonts w:ascii="Trebuchet MS" w:hAnsi="Trebuchet MS" w:cs="font202"/>
          <w:b/>
          <w:color w:val="002060"/>
          <w:sz w:val="22"/>
          <w:szCs w:val="22"/>
          <w:lang w:eastAsia="ar-SA"/>
        </w:rPr>
      </w:pPr>
      <w:bookmarkStart w:id="6" w:name="_Toc478728259"/>
      <w:r w:rsidRPr="002D1275">
        <w:rPr>
          <w:rFonts w:ascii="Trebuchet MS" w:hAnsi="Trebuchet MS" w:cs="font202"/>
          <w:b/>
          <w:color w:val="002060"/>
          <w:sz w:val="22"/>
          <w:szCs w:val="22"/>
          <w:lang w:eastAsia="ar-SA"/>
        </w:rPr>
        <w:t>1.3</w:t>
      </w:r>
      <w:r w:rsidR="00D9473E" w:rsidRPr="002D1275">
        <w:rPr>
          <w:rFonts w:ascii="Trebuchet MS" w:hAnsi="Trebuchet MS" w:cs="font202"/>
          <w:b/>
          <w:color w:val="002060"/>
          <w:sz w:val="22"/>
          <w:szCs w:val="22"/>
          <w:lang w:eastAsia="ar-SA"/>
        </w:rPr>
        <w:t>.1 Tipuri de activități eligibile care pot fi sprijinite în contextul prezentului ghid al solicitantului – condiții specifice</w:t>
      </w:r>
      <w:bookmarkEnd w:id="6"/>
    </w:p>
    <w:p w:rsidR="00D9473E" w:rsidRPr="002D1275" w:rsidRDefault="00D9473E"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Tipurile de activități eligibile care vor fi finanțate în contextul acestui apel de proiecte sunt </w:t>
      </w:r>
      <w:r w:rsidR="003F56EF" w:rsidRPr="002D1275">
        <w:rPr>
          <w:rFonts w:ascii="Trebuchet MS" w:hAnsi="Trebuchet MS" w:cs="Calibri"/>
          <w:color w:val="002060"/>
        </w:rPr>
        <w:t xml:space="preserve">în principal </w:t>
      </w:r>
      <w:r w:rsidRPr="002D1275">
        <w:rPr>
          <w:rFonts w:ascii="Trebuchet MS" w:hAnsi="Trebuchet MS" w:cs="Calibri"/>
          <w:color w:val="002060"/>
        </w:rPr>
        <w:t>cele care vizează acordarea de sprijin pentru furnizarea unor servicii preventive/</w:t>
      </w:r>
      <w:r w:rsidR="003F56EF" w:rsidRPr="002D1275">
        <w:rPr>
          <w:rFonts w:ascii="Trebuchet MS" w:hAnsi="Trebuchet MS" w:cs="Calibri"/>
          <w:color w:val="002060"/>
        </w:rPr>
        <w:t xml:space="preserve"> </w:t>
      </w:r>
      <w:r w:rsidRPr="002D1275">
        <w:rPr>
          <w:rFonts w:ascii="Trebuchet MS" w:hAnsi="Trebuchet MS" w:cs="Calibri"/>
          <w:color w:val="002060"/>
        </w:rPr>
        <w:t>de diagnosticare precoce pentru mama şi copil, inclusiv prin formarea personalului implicat în îngrijirea gravidei şi copilului (ex. medici, asistente, alt personal relevant), actualizarea cadrului metodologic, monitorizarea, evaluarea nevoilor, în condițiile unui profil defavorabil al mortalității materno-infantile.</w:t>
      </w:r>
    </w:p>
    <w:p w:rsidR="00D9473E" w:rsidRPr="002D1275" w:rsidRDefault="00D9473E"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Astfel, în funcție de nevoile persoanelor din grupul țintă, propunerile de proiecte vor </w:t>
      </w:r>
      <w:r w:rsidR="00DA6EAC" w:rsidRPr="002D1275">
        <w:rPr>
          <w:rFonts w:ascii="Trebuchet MS" w:hAnsi="Trebuchet MS" w:cs="Calibri"/>
          <w:color w:val="002060"/>
        </w:rPr>
        <w:t xml:space="preserve">putea </w:t>
      </w:r>
      <w:r w:rsidRPr="002D1275">
        <w:rPr>
          <w:rFonts w:ascii="Trebuchet MS" w:hAnsi="Trebuchet MS" w:cs="Calibri"/>
          <w:color w:val="002060"/>
        </w:rPr>
        <w:t xml:space="preserve">include următoarele </w:t>
      </w:r>
      <w:r w:rsidR="00DA6EAC" w:rsidRPr="002D1275">
        <w:rPr>
          <w:rFonts w:ascii="Trebuchet MS" w:hAnsi="Trebuchet MS" w:cs="Calibri"/>
          <w:color w:val="002060"/>
        </w:rPr>
        <w:t xml:space="preserve">tipuri de </w:t>
      </w:r>
      <w:r w:rsidRPr="002D1275">
        <w:rPr>
          <w:rFonts w:ascii="Trebuchet MS" w:hAnsi="Trebuchet MS" w:cs="Calibri"/>
          <w:color w:val="002060"/>
        </w:rPr>
        <w:t>activități</w:t>
      </w:r>
      <w:r w:rsidR="00DA6EAC" w:rsidRPr="002D1275">
        <w:rPr>
          <w:rFonts w:ascii="Trebuchet MS" w:hAnsi="Trebuchet MS" w:cs="Calibri"/>
          <w:color w:val="002060"/>
        </w:rPr>
        <w:t xml:space="preserve"> eligibile</w:t>
      </w:r>
      <w:r w:rsidRPr="002D1275">
        <w:rPr>
          <w:rFonts w:ascii="Trebuchet MS" w:hAnsi="Trebuchet MS" w:cs="Calibri"/>
          <w:color w:val="002060"/>
        </w:rPr>
        <w:t>:</w:t>
      </w:r>
    </w:p>
    <w:p w:rsidR="009B2CE5" w:rsidRPr="006D2BB1" w:rsidRDefault="009B2CE5" w:rsidP="00183BB4">
      <w:pPr>
        <w:spacing w:before="120" w:after="120" w:line="240" w:lineRule="auto"/>
        <w:jc w:val="both"/>
        <w:rPr>
          <w:rFonts w:ascii="Trebuchet MS" w:hAnsi="Trebuchet MS" w:cs="Calibri"/>
          <w:color w:val="1F497D" w:themeColor="text2"/>
        </w:rPr>
      </w:pPr>
      <w:r w:rsidRPr="006D2BB1">
        <w:rPr>
          <w:rFonts w:ascii="Trebuchet MS" w:hAnsi="Trebuchet MS" w:cs="Calibri"/>
          <w:b/>
          <w:color w:val="C00000"/>
        </w:rPr>
        <w:t>Activitatea 1:</w:t>
      </w:r>
      <w:r w:rsidRPr="006D2BB1">
        <w:rPr>
          <w:rFonts w:ascii="Trebuchet MS" w:hAnsi="Trebuchet MS" w:cs="Calibri"/>
          <w:color w:val="C00000"/>
        </w:rPr>
        <w:t xml:space="preserve"> </w:t>
      </w:r>
      <w:r w:rsidRPr="006D2BB1">
        <w:rPr>
          <w:rFonts w:ascii="Trebuchet MS" w:hAnsi="Trebuchet MS" w:cs="Calibri"/>
          <w:b/>
          <w:color w:val="C00000"/>
        </w:rPr>
        <w:t>Dezvoltarea cadrului metodologic</w:t>
      </w:r>
      <w:r w:rsidRPr="006D2BB1">
        <w:rPr>
          <w:rFonts w:ascii="Trebuchet MS" w:hAnsi="Trebuchet MS" w:cs="Calibri"/>
          <w:color w:val="C00000"/>
        </w:rPr>
        <w:t xml:space="preserve"> </w:t>
      </w:r>
      <w:r w:rsidRPr="006D2BB1">
        <w:rPr>
          <w:rFonts w:ascii="Trebuchet MS" w:hAnsi="Trebuchet MS" w:cs="Calibri"/>
          <w:b/>
          <w:color w:val="C00000"/>
        </w:rPr>
        <w:t xml:space="preserve">pentru programele </w:t>
      </w:r>
      <w:r w:rsidR="002A2405" w:rsidRPr="006D2BB1">
        <w:rPr>
          <w:rFonts w:ascii="Trebuchet MS" w:hAnsi="Trebuchet MS" w:cs="Calibri"/>
          <w:b/>
          <w:color w:val="C00000"/>
        </w:rPr>
        <w:t>naționale</w:t>
      </w:r>
      <w:r w:rsidRPr="006D2BB1">
        <w:rPr>
          <w:rFonts w:ascii="Trebuchet MS" w:hAnsi="Trebuchet MS" w:cs="Calibri"/>
          <w:b/>
          <w:color w:val="C00000"/>
        </w:rPr>
        <w:t xml:space="preserve"> de screening </w:t>
      </w:r>
      <w:r w:rsidR="004C448D" w:rsidRPr="006D2BB1">
        <w:rPr>
          <w:rFonts w:ascii="Trebuchet MS" w:hAnsi="Trebuchet MS" w:cs="Calibri"/>
          <w:b/>
          <w:color w:val="C00000"/>
        </w:rPr>
        <w:t>pre-concepțional</w:t>
      </w:r>
      <w:r w:rsidRPr="006D2BB1">
        <w:rPr>
          <w:rFonts w:ascii="Trebuchet MS" w:hAnsi="Trebuchet MS" w:cs="Calibri"/>
          <w:b/>
          <w:color w:val="C00000"/>
        </w:rPr>
        <w:t xml:space="preserve"> si prenatal de trimestru</w:t>
      </w:r>
      <w:r w:rsidR="0085587C">
        <w:rPr>
          <w:rFonts w:ascii="Trebuchet MS" w:hAnsi="Trebuchet MS" w:cs="Calibri"/>
          <w:b/>
          <w:color w:val="C00000"/>
        </w:rPr>
        <w:t>l</w:t>
      </w:r>
      <w:r w:rsidRPr="006D2BB1">
        <w:rPr>
          <w:rFonts w:ascii="Trebuchet MS" w:hAnsi="Trebuchet MS" w:cs="Calibri"/>
          <w:b/>
          <w:color w:val="C00000"/>
        </w:rPr>
        <w:t xml:space="preserve"> I</w:t>
      </w:r>
      <w:r w:rsidR="008D1553" w:rsidRPr="006D2BB1">
        <w:rPr>
          <w:rFonts w:ascii="Trebuchet MS" w:hAnsi="Trebuchet MS" w:cs="Calibri"/>
          <w:b/>
          <w:color w:val="C00000"/>
        </w:rPr>
        <w:t xml:space="preserve"> și II</w:t>
      </w:r>
      <w:r w:rsidRPr="006D2BB1">
        <w:rPr>
          <w:rFonts w:ascii="Trebuchet MS" w:hAnsi="Trebuchet MS" w:cs="Calibri"/>
          <w:color w:val="1F497D" w:themeColor="text2"/>
        </w:rPr>
        <w:t xml:space="preserve">. </w:t>
      </w:r>
      <w:r w:rsidRPr="002D1275">
        <w:rPr>
          <w:rFonts w:ascii="Trebuchet MS" w:hAnsi="Trebuchet MS" w:cs="Calibri"/>
          <w:color w:val="002060"/>
        </w:rPr>
        <w:t xml:space="preserve">Organizarea serviciilor specifice în cadrul unei reţele funcţionale de centre de competenţă şi de referinţă conform practicii recomandate pe plan european şi definirea mecanismelor de colaborare între acestea, </w:t>
      </w:r>
      <w:r w:rsidR="00CB4263" w:rsidRPr="002D1275">
        <w:rPr>
          <w:rFonts w:ascii="Trebuchet MS" w:hAnsi="Trebuchet MS" w:cs="Calibri"/>
          <w:color w:val="002060"/>
        </w:rPr>
        <w:t>precum și cadrul</w:t>
      </w:r>
      <w:r w:rsidRPr="002D1275">
        <w:rPr>
          <w:rFonts w:ascii="Trebuchet MS" w:hAnsi="Trebuchet MS" w:cs="Calibri"/>
          <w:color w:val="002060"/>
        </w:rPr>
        <w:t xml:space="preserve"> metodologic (metodologii/ protocoale/proceduri de lucru).</w:t>
      </w:r>
    </w:p>
    <w:p w:rsidR="006D2BB1" w:rsidRDefault="006D2BB1" w:rsidP="00183BB4">
      <w:pPr>
        <w:spacing w:before="120" w:after="120" w:line="240" w:lineRule="auto"/>
        <w:jc w:val="both"/>
        <w:rPr>
          <w:rFonts w:ascii="Trebuchet MS" w:hAnsi="Trebuchet MS" w:cs="Calibri"/>
          <w:b/>
          <w:color w:val="C00000"/>
        </w:rPr>
      </w:pPr>
    </w:p>
    <w:p w:rsidR="009B2CE5" w:rsidRPr="006D2BB1" w:rsidRDefault="009B2CE5" w:rsidP="00183BB4">
      <w:pPr>
        <w:spacing w:before="120" w:after="120" w:line="240" w:lineRule="auto"/>
        <w:jc w:val="both"/>
        <w:rPr>
          <w:rFonts w:ascii="Trebuchet MS" w:hAnsi="Trebuchet MS"/>
          <w:color w:val="1F497D" w:themeColor="text2"/>
        </w:rPr>
      </w:pPr>
      <w:r w:rsidRPr="006D2BB1">
        <w:rPr>
          <w:rFonts w:ascii="Trebuchet MS" w:hAnsi="Trebuchet MS" w:cs="Calibri"/>
          <w:b/>
          <w:color w:val="C00000"/>
        </w:rPr>
        <w:t>Activitatea 2:</w:t>
      </w:r>
      <w:r w:rsidRPr="006D2BB1">
        <w:rPr>
          <w:rFonts w:ascii="Trebuchet MS" w:hAnsi="Trebuchet MS" w:cs="Calibri"/>
          <w:color w:val="C00000"/>
        </w:rPr>
        <w:t xml:space="preserve"> </w:t>
      </w:r>
      <w:r w:rsidRPr="006D2BB1">
        <w:rPr>
          <w:rFonts w:ascii="Trebuchet MS" w:hAnsi="Trebuchet MS" w:cs="Calibri"/>
          <w:b/>
          <w:color w:val="C00000"/>
        </w:rPr>
        <w:t>Furnizarea programelor şi serviciilor de sănătate esenţiale orientate către prevenire, depistare precoce (screening</w:t>
      </w:r>
      <w:r w:rsidR="006A537D" w:rsidRPr="006D2BB1">
        <w:rPr>
          <w:rFonts w:ascii="Trebuchet MS" w:hAnsi="Trebuchet MS" w:cs="Calibri"/>
          <w:b/>
          <w:color w:val="C00000"/>
        </w:rPr>
        <w:t xml:space="preserve">) pentru </w:t>
      </w:r>
      <w:r w:rsidR="00E547D0" w:rsidRPr="006D2BB1">
        <w:rPr>
          <w:rFonts w:ascii="Trebuchet MS" w:hAnsi="Trebuchet MS" w:cs="Calibri"/>
          <w:b/>
          <w:color w:val="C00000"/>
        </w:rPr>
        <w:t>(</w:t>
      </w:r>
      <w:r w:rsidR="00CD2517" w:rsidRPr="006D2BB1">
        <w:rPr>
          <w:rFonts w:ascii="Trebuchet MS" w:hAnsi="Trebuchet MS" w:cs="Calibri"/>
          <w:b/>
          <w:color w:val="C00000"/>
        </w:rPr>
        <w:t>viitoarea</w:t>
      </w:r>
      <w:r w:rsidR="00E547D0" w:rsidRPr="006D2BB1">
        <w:rPr>
          <w:rFonts w:ascii="Trebuchet MS" w:hAnsi="Trebuchet MS" w:cs="Calibri"/>
          <w:b/>
          <w:color w:val="C00000"/>
        </w:rPr>
        <w:t>)</w:t>
      </w:r>
      <w:r w:rsidR="00CD2517" w:rsidRPr="006D2BB1">
        <w:rPr>
          <w:rFonts w:ascii="Trebuchet MS" w:hAnsi="Trebuchet MS" w:cs="Calibri"/>
          <w:b/>
          <w:color w:val="C00000"/>
        </w:rPr>
        <w:t xml:space="preserve"> </w:t>
      </w:r>
      <w:r w:rsidR="00494C5F" w:rsidRPr="006D2BB1">
        <w:rPr>
          <w:rFonts w:ascii="Trebuchet MS" w:hAnsi="Trebuchet MS" w:cs="Calibri"/>
          <w:b/>
          <w:color w:val="C00000"/>
        </w:rPr>
        <w:t>mamă</w:t>
      </w:r>
      <w:r w:rsidR="00CD2517" w:rsidRPr="006D2BB1">
        <w:rPr>
          <w:rFonts w:ascii="Trebuchet MS" w:hAnsi="Trebuchet MS" w:cs="Calibri"/>
          <w:b/>
          <w:color w:val="C00000"/>
        </w:rPr>
        <w:t xml:space="preserve"> </w:t>
      </w:r>
      <w:r w:rsidR="00E547D0" w:rsidRPr="006D2BB1">
        <w:rPr>
          <w:rFonts w:ascii="Trebuchet MS" w:hAnsi="Trebuchet MS" w:cs="Calibri"/>
          <w:b/>
          <w:color w:val="C00000"/>
        </w:rPr>
        <w:t>și copil</w:t>
      </w:r>
      <w:r w:rsidR="00CD2517" w:rsidRPr="006D2BB1">
        <w:rPr>
          <w:rFonts w:ascii="Trebuchet MS" w:hAnsi="Trebuchet MS" w:cs="Calibri"/>
          <w:b/>
          <w:color w:val="C00000"/>
        </w:rPr>
        <w:t xml:space="preserve"> </w:t>
      </w:r>
    </w:p>
    <w:p w:rsidR="004C448D" w:rsidRPr="002D1275" w:rsidRDefault="004C448D" w:rsidP="00183BB4">
      <w:pPr>
        <w:widowControl w:val="0"/>
        <w:autoSpaceDE w:val="0"/>
        <w:autoSpaceDN w:val="0"/>
        <w:adjustRightInd w:val="0"/>
        <w:spacing w:before="120" w:after="120" w:line="240" w:lineRule="auto"/>
        <w:ind w:right="95"/>
        <w:jc w:val="both"/>
        <w:rPr>
          <w:rFonts w:ascii="Trebuchet MS" w:hAnsi="Trebuchet MS" w:cs="Calibri"/>
          <w:b/>
          <w:color w:val="002060"/>
        </w:rPr>
      </w:pPr>
      <w:r w:rsidRPr="002D1275">
        <w:rPr>
          <w:rFonts w:ascii="Trebuchet MS" w:hAnsi="Trebuchet MS" w:cs="Calibri"/>
          <w:color w:val="002060"/>
        </w:rPr>
        <w:t xml:space="preserve">În cazul acestei sub-activități, grupul țintă </w:t>
      </w:r>
      <w:r w:rsidR="00016546" w:rsidRPr="002D1275">
        <w:rPr>
          <w:rFonts w:ascii="Trebuchet MS" w:hAnsi="Trebuchet MS" w:cs="Calibri"/>
          <w:color w:val="002060"/>
        </w:rPr>
        <w:t>format din</w:t>
      </w:r>
      <w:r w:rsidR="00016546" w:rsidRPr="002D1275">
        <w:rPr>
          <w:rFonts w:ascii="Trebuchet MS" w:hAnsi="Trebuchet MS" w:cs="Calibri"/>
          <w:b/>
          <w:color w:val="002060"/>
        </w:rPr>
        <w:t xml:space="preserve"> </w:t>
      </w:r>
      <w:r w:rsidR="00016546" w:rsidRPr="002D1275">
        <w:rPr>
          <w:rFonts w:ascii="Trebuchet MS" w:hAnsi="Trebuchet MS"/>
          <w:i/>
          <w:color w:val="002060"/>
          <w:kern w:val="2"/>
          <w:lang w:eastAsia="en-GB"/>
        </w:rPr>
        <w:t xml:space="preserve">Persoane aparținând grupurilor vulnerabile care vor beneficia de programe de sprijin (screening) </w:t>
      </w:r>
      <w:r w:rsidR="00016546" w:rsidRPr="002D1275">
        <w:rPr>
          <w:rFonts w:ascii="Trebuchet MS" w:hAnsi="Trebuchet MS" w:cs="Calibri"/>
          <w:color w:val="002060"/>
        </w:rPr>
        <w:t>po</w:t>
      </w:r>
      <w:r w:rsidR="00591784" w:rsidRPr="002D1275">
        <w:rPr>
          <w:rFonts w:ascii="Trebuchet MS" w:hAnsi="Trebuchet MS" w:cs="Calibri"/>
          <w:color w:val="002060"/>
        </w:rPr>
        <w:t>a</w:t>
      </w:r>
      <w:r w:rsidR="00016546" w:rsidRPr="002D1275">
        <w:rPr>
          <w:rFonts w:ascii="Trebuchet MS" w:hAnsi="Trebuchet MS" w:cs="Calibri"/>
          <w:color w:val="002060"/>
        </w:rPr>
        <w:t>t</w:t>
      </w:r>
      <w:r w:rsidR="00591784" w:rsidRPr="002D1275">
        <w:rPr>
          <w:rFonts w:ascii="Trebuchet MS" w:hAnsi="Trebuchet MS" w:cs="Calibri"/>
          <w:color w:val="002060"/>
        </w:rPr>
        <w:t>e</w:t>
      </w:r>
      <w:r w:rsidRPr="002D1275">
        <w:rPr>
          <w:rFonts w:ascii="Trebuchet MS" w:hAnsi="Trebuchet MS" w:cs="Calibri"/>
          <w:color w:val="002060"/>
        </w:rPr>
        <w:t xml:space="preserve"> beneficia de următoarele servicii:</w:t>
      </w:r>
    </w:p>
    <w:p w:rsidR="004C448D" w:rsidRPr="002D1275" w:rsidRDefault="00985469" w:rsidP="00183BB4">
      <w:pPr>
        <w:pStyle w:val="Listparagraf"/>
        <w:numPr>
          <w:ilvl w:val="0"/>
          <w:numId w:val="43"/>
        </w:numPr>
        <w:spacing w:before="120" w:after="120" w:line="240" w:lineRule="auto"/>
        <w:contextualSpacing w:val="0"/>
        <w:jc w:val="both"/>
        <w:rPr>
          <w:rFonts w:ascii="Trebuchet MS" w:hAnsi="Trebuchet MS" w:cs="Calibri"/>
          <w:b/>
          <w:color w:val="C00000"/>
        </w:rPr>
      </w:pPr>
      <w:r w:rsidRPr="002D1275">
        <w:rPr>
          <w:rFonts w:ascii="Trebuchet MS" w:hAnsi="Trebuchet MS" w:cs="Calibri"/>
          <w:b/>
          <w:color w:val="C00000"/>
        </w:rPr>
        <w:t>Sub-activitatea 2.1.: Screening</w:t>
      </w:r>
      <w:r w:rsidR="004C448D" w:rsidRPr="002D1275">
        <w:rPr>
          <w:rFonts w:ascii="Trebuchet MS" w:hAnsi="Trebuchet MS" w:cs="Calibri"/>
          <w:b/>
          <w:color w:val="C00000"/>
        </w:rPr>
        <w:t xml:space="preserve"> </w:t>
      </w:r>
      <w:r w:rsidRPr="002D1275">
        <w:rPr>
          <w:rFonts w:ascii="Trebuchet MS" w:hAnsi="Trebuchet MS" w:cs="Calibri"/>
          <w:b/>
          <w:color w:val="C00000"/>
        </w:rPr>
        <w:t>pre-</w:t>
      </w:r>
      <w:proofErr w:type="spellStart"/>
      <w:r w:rsidRPr="002D1275">
        <w:rPr>
          <w:rFonts w:ascii="Trebuchet MS" w:hAnsi="Trebuchet MS" w:cs="Calibri"/>
          <w:b/>
          <w:color w:val="C00000"/>
        </w:rPr>
        <w:t>conceptional</w:t>
      </w:r>
      <w:proofErr w:type="spellEnd"/>
      <w:r w:rsidR="00CD2517" w:rsidRPr="002D1275">
        <w:rPr>
          <w:rFonts w:ascii="Trebuchet MS" w:hAnsi="Trebuchet MS" w:cs="Calibri"/>
          <w:b/>
          <w:color w:val="C00000"/>
        </w:rPr>
        <w:t xml:space="preserve"> </w:t>
      </w:r>
    </w:p>
    <w:p w:rsidR="004C448D" w:rsidRPr="002D1275" w:rsidRDefault="004C448D" w:rsidP="00183BB4">
      <w:pPr>
        <w:spacing w:before="120" w:after="120" w:line="240" w:lineRule="auto"/>
        <w:jc w:val="both"/>
        <w:rPr>
          <w:rFonts w:ascii="Trebuchet MS" w:hAnsi="Trebuchet MS" w:cs="Calibri"/>
          <w:color w:val="C00000"/>
        </w:rPr>
      </w:pPr>
      <w:r w:rsidRPr="002D1275">
        <w:rPr>
          <w:rFonts w:ascii="Trebuchet MS" w:hAnsi="Trebuchet MS" w:cs="Calibri"/>
          <w:b/>
          <w:color w:val="C00000"/>
        </w:rPr>
        <w:t>CONSULT MEDICAL:</w:t>
      </w:r>
      <w:r w:rsidRPr="002D1275">
        <w:rPr>
          <w:rFonts w:ascii="Trebuchet MS" w:hAnsi="Trebuchet MS" w:cs="Calibri"/>
          <w:color w:val="C00000"/>
        </w:rPr>
        <w:t xml:space="preserve"> </w:t>
      </w:r>
      <w:r w:rsidR="00D95E82" w:rsidRPr="002D1275">
        <w:rPr>
          <w:rFonts w:ascii="Trebuchet MS" w:hAnsi="Trebuchet MS" w:cs="Calibri"/>
          <w:color w:val="C00000"/>
        </w:rPr>
        <w:t xml:space="preserve"> </w:t>
      </w:r>
      <w:r w:rsidRPr="002D1275">
        <w:rPr>
          <w:rFonts w:ascii="Trebuchet MS" w:hAnsi="Trebuchet MS" w:cs="Calibri"/>
          <w:color w:val="C00000"/>
        </w:rPr>
        <w:t>Dispensarizare medic familie: consult</w:t>
      </w:r>
      <w:r w:rsidR="00B679AA" w:rsidRPr="002D1275">
        <w:rPr>
          <w:rFonts w:ascii="Trebuchet MS" w:hAnsi="Trebuchet MS" w:cs="Calibri"/>
          <w:color w:val="C00000"/>
        </w:rPr>
        <w:t xml:space="preserve"> și </w:t>
      </w:r>
      <w:r w:rsidRPr="002D1275">
        <w:rPr>
          <w:rFonts w:ascii="Trebuchet MS" w:hAnsi="Trebuchet MS" w:cs="Calibri"/>
          <w:color w:val="C00000"/>
        </w:rPr>
        <w:t xml:space="preserve">date </w:t>
      </w:r>
      <w:proofErr w:type="spellStart"/>
      <w:r w:rsidRPr="002D1275">
        <w:rPr>
          <w:rFonts w:ascii="Trebuchet MS" w:hAnsi="Trebuchet MS" w:cs="Calibri"/>
          <w:color w:val="C00000"/>
        </w:rPr>
        <w:t>anamnestice</w:t>
      </w:r>
      <w:proofErr w:type="spellEnd"/>
      <w:r w:rsidRPr="002D1275">
        <w:rPr>
          <w:rFonts w:ascii="Trebuchet MS" w:hAnsi="Trebuchet MS" w:cs="Calibri"/>
          <w:color w:val="C00000"/>
        </w:rPr>
        <w:t xml:space="preserve"> </w:t>
      </w:r>
    </w:p>
    <w:p w:rsidR="004C448D" w:rsidRPr="002D1275" w:rsidRDefault="004C448D" w:rsidP="00183BB4">
      <w:pPr>
        <w:spacing w:before="120" w:after="120" w:line="240" w:lineRule="auto"/>
        <w:jc w:val="both"/>
        <w:rPr>
          <w:rFonts w:ascii="Trebuchet MS" w:hAnsi="Trebuchet MS" w:cs="Calibri"/>
          <w:b/>
          <w:color w:val="C00000"/>
        </w:rPr>
      </w:pPr>
      <w:r w:rsidRPr="002D1275">
        <w:rPr>
          <w:rFonts w:ascii="Trebuchet MS" w:hAnsi="Trebuchet MS" w:cs="Calibri"/>
          <w:b/>
          <w:color w:val="C00000"/>
        </w:rPr>
        <w:t>LABORATOR:</w:t>
      </w:r>
    </w:p>
    <w:p w:rsidR="004C448D" w:rsidRPr="002D1275" w:rsidRDefault="004C448D" w:rsidP="00183BB4">
      <w:pPr>
        <w:pStyle w:val="Listparagraf"/>
        <w:numPr>
          <w:ilvl w:val="0"/>
          <w:numId w:val="28"/>
        </w:numPr>
        <w:spacing w:before="120" w:after="120" w:line="240" w:lineRule="auto"/>
        <w:contextualSpacing w:val="0"/>
        <w:jc w:val="both"/>
        <w:rPr>
          <w:rFonts w:ascii="Trebuchet MS" w:hAnsi="Trebuchet MS" w:cs="Calibri"/>
          <w:b/>
          <w:i/>
          <w:color w:val="002060"/>
        </w:rPr>
      </w:pPr>
      <w:proofErr w:type="spellStart"/>
      <w:r w:rsidRPr="002D1275">
        <w:rPr>
          <w:rFonts w:ascii="Trebuchet MS" w:hAnsi="Trebuchet MS" w:cs="Calibri"/>
          <w:b/>
          <w:i/>
          <w:color w:val="002060"/>
        </w:rPr>
        <w:t>Hemoleucograma</w:t>
      </w:r>
      <w:proofErr w:type="spellEnd"/>
      <w:r w:rsidRPr="002D1275">
        <w:rPr>
          <w:rFonts w:ascii="Trebuchet MS" w:hAnsi="Trebuchet MS" w:cs="Calibri"/>
          <w:b/>
          <w:i/>
          <w:color w:val="002060"/>
        </w:rPr>
        <w:t xml:space="preserve">+ grup </w:t>
      </w:r>
      <w:proofErr w:type="spellStart"/>
      <w:r w:rsidRPr="002D1275">
        <w:rPr>
          <w:rFonts w:ascii="Trebuchet MS" w:hAnsi="Trebuchet MS" w:cs="Calibri"/>
          <w:b/>
          <w:i/>
          <w:color w:val="002060"/>
        </w:rPr>
        <w:t>sg+Rh</w:t>
      </w:r>
      <w:proofErr w:type="spellEnd"/>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Analizele uzuale de sânge (</w:t>
      </w:r>
      <w:proofErr w:type="spellStart"/>
      <w:r w:rsidRPr="002D1275">
        <w:rPr>
          <w:rFonts w:ascii="Trebuchet MS" w:hAnsi="Trebuchet MS" w:cs="Calibri"/>
          <w:color w:val="002060"/>
        </w:rPr>
        <w:t>hemoleucogramă</w:t>
      </w:r>
      <w:proofErr w:type="spellEnd"/>
      <w:r w:rsidRPr="002D1275">
        <w:rPr>
          <w:rFonts w:ascii="Trebuchet MS" w:hAnsi="Trebuchet MS" w:cs="Calibri"/>
          <w:color w:val="002060"/>
        </w:rPr>
        <w:t xml:space="preserve">). </w:t>
      </w:r>
      <w:proofErr w:type="spellStart"/>
      <w:r w:rsidRPr="002D1275">
        <w:rPr>
          <w:rFonts w:ascii="Trebuchet MS" w:hAnsi="Trebuchet MS" w:cs="Calibri"/>
          <w:color w:val="002060"/>
        </w:rPr>
        <w:t>Hemoleucograma</w:t>
      </w:r>
      <w:proofErr w:type="spellEnd"/>
      <w:r w:rsidRPr="002D1275">
        <w:rPr>
          <w:rFonts w:ascii="Trebuchet MS" w:hAnsi="Trebuchet MS" w:cs="Calibri"/>
          <w:color w:val="002060"/>
        </w:rPr>
        <w:t xml:space="preserve"> completă este un test care poate furniza indicii de diagnostic pentru numeroase boli. Rezultatele pot reflecta probleme </w:t>
      </w:r>
      <w:r w:rsidRPr="002D1275">
        <w:rPr>
          <w:rFonts w:ascii="Trebuchet MS" w:hAnsi="Trebuchet MS" w:cs="Calibri"/>
          <w:color w:val="002060"/>
        </w:rPr>
        <w:lastRenderedPageBreak/>
        <w:t xml:space="preserve">privind volumul sângelui (deshidratare) sau eventuale pierderi de sânge, anemii. De asemenea, </w:t>
      </w:r>
      <w:proofErr w:type="spellStart"/>
      <w:r w:rsidRPr="002D1275">
        <w:rPr>
          <w:rFonts w:ascii="Trebuchet MS" w:hAnsi="Trebuchet MS" w:cs="Calibri"/>
          <w:color w:val="002060"/>
        </w:rPr>
        <w:t>hemoleucograma</w:t>
      </w:r>
      <w:proofErr w:type="spellEnd"/>
      <w:r w:rsidRPr="002D1275">
        <w:rPr>
          <w:rFonts w:ascii="Trebuchet MS" w:hAnsi="Trebuchet MS" w:cs="Calibri"/>
          <w:color w:val="002060"/>
        </w:rPr>
        <w:t xml:space="preserve"> poate indica disfuncționalități în producerea, ciclul de viață și rata distrugerii celulelor de sânge, precum și infecții acute sau cronice ori alergii. </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Determinarea Rh-ului și grupei de sânge. În cazul </w:t>
      </w:r>
      <w:r w:rsidR="001E5388" w:rsidRPr="002D1275">
        <w:rPr>
          <w:rFonts w:ascii="Trebuchet MS" w:hAnsi="Trebuchet MS" w:cs="Calibri"/>
          <w:color w:val="002060"/>
        </w:rPr>
        <w:t>î</w:t>
      </w:r>
      <w:r w:rsidRPr="002D1275">
        <w:rPr>
          <w:rFonts w:ascii="Trebuchet MS" w:hAnsi="Trebuchet MS" w:cs="Calibri"/>
          <w:color w:val="002060"/>
        </w:rPr>
        <w:t xml:space="preserve">n care Rh-ul viitoarei mămici este negativ, iar cel al șotului este pozitiv, sarcina va beneficia de atenție sporită din partea medicului care o urmărește. Incompatibilitatea de Rh poate duce la malformații congenitale, retard mintal sau chiar moartea fătului. </w:t>
      </w:r>
    </w:p>
    <w:p w:rsidR="004C448D" w:rsidRPr="002D1275" w:rsidRDefault="004C448D" w:rsidP="00183BB4">
      <w:pPr>
        <w:pStyle w:val="Listparagraf"/>
        <w:numPr>
          <w:ilvl w:val="0"/>
          <w:numId w:val="28"/>
        </w:numPr>
        <w:spacing w:before="120" w:after="120" w:line="240" w:lineRule="auto"/>
        <w:contextualSpacing w:val="0"/>
        <w:jc w:val="both"/>
        <w:rPr>
          <w:rFonts w:ascii="Trebuchet MS" w:hAnsi="Trebuchet MS" w:cs="Calibri"/>
          <w:b/>
          <w:i/>
          <w:color w:val="002060"/>
        </w:rPr>
      </w:pPr>
      <w:r w:rsidRPr="002D1275">
        <w:rPr>
          <w:rFonts w:ascii="Trebuchet MS" w:hAnsi="Trebuchet MS" w:cs="Calibri"/>
          <w:b/>
          <w:i/>
          <w:color w:val="002060"/>
        </w:rPr>
        <w:t xml:space="preserve">Glicemie   </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Analize </w:t>
      </w:r>
      <w:r w:rsidR="001E5388" w:rsidRPr="002D1275">
        <w:rPr>
          <w:rFonts w:ascii="Trebuchet MS" w:hAnsi="Trebuchet MS" w:cs="Calibri"/>
          <w:color w:val="002060"/>
        </w:rPr>
        <w:t>de biochimie: analiza biochimică</w:t>
      </w:r>
      <w:r w:rsidRPr="002D1275">
        <w:rPr>
          <w:rFonts w:ascii="Trebuchet MS" w:hAnsi="Trebuchet MS" w:cs="Calibri"/>
          <w:color w:val="002060"/>
        </w:rPr>
        <w:t xml:space="preserve"> a </w:t>
      </w:r>
      <w:r w:rsidR="001E5388" w:rsidRPr="002D1275">
        <w:rPr>
          <w:rFonts w:ascii="Trebuchet MS" w:hAnsi="Trebuchet MS" w:cs="Calibri"/>
          <w:color w:val="002060"/>
        </w:rPr>
        <w:t>sângelui este o metoda de analiză</w:t>
      </w:r>
      <w:r w:rsidRPr="002D1275">
        <w:rPr>
          <w:rFonts w:ascii="Trebuchet MS" w:hAnsi="Trebuchet MS" w:cs="Calibri"/>
          <w:color w:val="002060"/>
        </w:rPr>
        <w:t xml:space="preserve"> a nivelurilor glicemiei, a </w:t>
      </w:r>
      <w:r w:rsidR="001E5388" w:rsidRPr="002D1275">
        <w:rPr>
          <w:rFonts w:ascii="Trebuchet MS" w:hAnsi="Trebuchet MS" w:cs="Calibri"/>
          <w:color w:val="002060"/>
        </w:rPr>
        <w:t>balanței</w:t>
      </w:r>
      <w:r w:rsidRPr="002D1275">
        <w:rPr>
          <w:rFonts w:ascii="Trebuchet MS" w:hAnsi="Trebuchet MS" w:cs="Calibri"/>
          <w:color w:val="002060"/>
        </w:rPr>
        <w:t xml:space="preserve"> hidro-electrolitice </w:t>
      </w:r>
      <w:r w:rsidR="001E5388" w:rsidRPr="002D1275">
        <w:rPr>
          <w:rFonts w:ascii="Trebuchet MS" w:hAnsi="Trebuchet MS" w:cs="Calibri"/>
          <w:color w:val="002060"/>
        </w:rPr>
        <w:t>ș</w:t>
      </w:r>
      <w:r w:rsidRPr="002D1275">
        <w:rPr>
          <w:rFonts w:ascii="Trebuchet MS" w:hAnsi="Trebuchet MS" w:cs="Calibri"/>
          <w:color w:val="002060"/>
        </w:rPr>
        <w:t xml:space="preserve">i a </w:t>
      </w:r>
      <w:r w:rsidR="001E5388" w:rsidRPr="002D1275">
        <w:rPr>
          <w:rFonts w:ascii="Trebuchet MS" w:hAnsi="Trebuchet MS" w:cs="Calibri"/>
          <w:color w:val="002060"/>
        </w:rPr>
        <w:t>funcției</w:t>
      </w:r>
      <w:r w:rsidRPr="002D1275">
        <w:rPr>
          <w:rFonts w:ascii="Trebuchet MS" w:hAnsi="Trebuchet MS" w:cs="Calibri"/>
          <w:color w:val="002060"/>
        </w:rPr>
        <w:t xml:space="preserve"> renale. Glicemia </w:t>
      </w:r>
      <w:r w:rsidR="001E5388" w:rsidRPr="002D1275">
        <w:rPr>
          <w:rFonts w:ascii="Trebuchet MS" w:hAnsi="Trebuchet MS" w:cs="Calibri"/>
          <w:color w:val="002060"/>
        </w:rPr>
        <w:t>reprezintă</w:t>
      </w:r>
      <w:r w:rsidRPr="002D1275">
        <w:rPr>
          <w:rFonts w:ascii="Trebuchet MS" w:hAnsi="Trebuchet MS" w:cs="Calibri"/>
          <w:color w:val="002060"/>
        </w:rPr>
        <w:t xml:space="preserve"> cantitatea de glucoza din </w:t>
      </w:r>
      <w:r w:rsidR="001E5388" w:rsidRPr="002D1275">
        <w:rPr>
          <w:rFonts w:ascii="Trebuchet MS" w:hAnsi="Trebuchet MS" w:cs="Calibri"/>
          <w:color w:val="002060"/>
        </w:rPr>
        <w:t>sânge</w:t>
      </w:r>
      <w:r w:rsidRPr="002D1275">
        <w:rPr>
          <w:rFonts w:ascii="Trebuchet MS" w:hAnsi="Trebuchet MS" w:cs="Calibri"/>
          <w:color w:val="002060"/>
        </w:rPr>
        <w:t xml:space="preserve">. Majoritatea </w:t>
      </w:r>
      <w:r w:rsidR="001E5388" w:rsidRPr="002D1275">
        <w:rPr>
          <w:rFonts w:ascii="Trebuchet MS" w:hAnsi="Trebuchet MS" w:cs="Calibri"/>
          <w:color w:val="002060"/>
        </w:rPr>
        <w:t>specialiștilor</w:t>
      </w:r>
      <w:r w:rsidRPr="002D1275">
        <w:rPr>
          <w:rFonts w:ascii="Trebuchet MS" w:hAnsi="Trebuchet MS" w:cs="Calibri"/>
          <w:color w:val="002060"/>
        </w:rPr>
        <w:t xml:space="preserve"> recom</w:t>
      </w:r>
      <w:r w:rsidR="001E5388" w:rsidRPr="002D1275">
        <w:rPr>
          <w:rFonts w:ascii="Trebuchet MS" w:hAnsi="Trebuchet MS" w:cs="Calibri"/>
          <w:color w:val="002060"/>
        </w:rPr>
        <w:t>andă</w:t>
      </w:r>
      <w:r w:rsidRPr="002D1275">
        <w:rPr>
          <w:rFonts w:ascii="Trebuchet MS" w:hAnsi="Trebuchet MS" w:cs="Calibri"/>
          <w:color w:val="002060"/>
        </w:rPr>
        <w:t xml:space="preserve"> </w:t>
      </w:r>
      <w:proofErr w:type="spellStart"/>
      <w:r w:rsidRPr="002D1275">
        <w:rPr>
          <w:rFonts w:ascii="Trebuchet MS" w:hAnsi="Trebuchet MS" w:cs="Calibri"/>
          <w:color w:val="002060"/>
        </w:rPr>
        <w:t>sc</w:t>
      </w:r>
      <w:r w:rsidR="001E5388" w:rsidRPr="002D1275">
        <w:rPr>
          <w:rFonts w:ascii="Trebuchet MS" w:hAnsi="Trebuchet MS" w:cs="Calibri"/>
          <w:color w:val="002060"/>
        </w:rPr>
        <w:t>reeningul</w:t>
      </w:r>
      <w:proofErr w:type="spellEnd"/>
      <w:r w:rsidR="00E35188" w:rsidRPr="002D1275">
        <w:rPr>
          <w:rFonts w:ascii="Trebuchet MS" w:hAnsi="Trebuchet MS" w:cs="Calibri"/>
          <w:color w:val="002060"/>
        </w:rPr>
        <w:t xml:space="preserve"> </w:t>
      </w:r>
      <w:r w:rsidR="001E5388" w:rsidRPr="002D1275">
        <w:rPr>
          <w:rFonts w:ascii="Trebuchet MS" w:hAnsi="Trebuchet MS" w:cs="Calibri"/>
          <w:color w:val="002060"/>
        </w:rPr>
        <w:t>valorilor glicemiei înainte</w:t>
      </w:r>
      <w:r w:rsidRPr="002D1275">
        <w:rPr>
          <w:rFonts w:ascii="Trebuchet MS" w:hAnsi="Trebuchet MS" w:cs="Calibri"/>
          <w:color w:val="002060"/>
        </w:rPr>
        <w:t xml:space="preserve"> </w:t>
      </w:r>
      <w:r w:rsidR="001E5388" w:rsidRPr="002D1275">
        <w:rPr>
          <w:rFonts w:ascii="Trebuchet MS" w:hAnsi="Trebuchet MS" w:cs="Calibri"/>
          <w:color w:val="002060"/>
        </w:rPr>
        <w:t>ș</w:t>
      </w:r>
      <w:r w:rsidRPr="002D1275">
        <w:rPr>
          <w:rFonts w:ascii="Trebuchet MS" w:hAnsi="Trebuchet MS" w:cs="Calibri"/>
          <w:color w:val="002060"/>
        </w:rPr>
        <w:t xml:space="preserve">i pe tot parcursul sarcinii, pentru a putea exclude astfel </w:t>
      </w:r>
      <w:r w:rsidR="001E5388" w:rsidRPr="002D1275">
        <w:rPr>
          <w:rFonts w:ascii="Trebuchet MS" w:hAnsi="Trebuchet MS" w:cs="Calibri"/>
          <w:color w:val="002060"/>
        </w:rPr>
        <w:t>apariția</w:t>
      </w:r>
      <w:r w:rsidRPr="002D1275">
        <w:rPr>
          <w:rFonts w:ascii="Trebuchet MS" w:hAnsi="Trebuchet MS" w:cs="Calibri"/>
          <w:color w:val="002060"/>
        </w:rPr>
        <w:t xml:space="preserve"> diabetului </w:t>
      </w:r>
      <w:r w:rsidR="001E5388" w:rsidRPr="002D1275">
        <w:rPr>
          <w:rFonts w:ascii="Trebuchet MS" w:hAnsi="Trebuchet MS" w:cs="Calibri"/>
          <w:color w:val="002060"/>
        </w:rPr>
        <w:t>gestațional</w:t>
      </w:r>
      <w:r w:rsidRPr="002D1275">
        <w:rPr>
          <w:rFonts w:ascii="Trebuchet MS" w:hAnsi="Trebuchet MS" w:cs="Calibri"/>
          <w:color w:val="002060"/>
        </w:rPr>
        <w:t xml:space="preserve">, o </w:t>
      </w:r>
      <w:r w:rsidR="001E5388" w:rsidRPr="002D1275">
        <w:rPr>
          <w:rFonts w:ascii="Trebuchet MS" w:hAnsi="Trebuchet MS" w:cs="Calibri"/>
          <w:color w:val="002060"/>
        </w:rPr>
        <w:t>afecțiune</w:t>
      </w:r>
      <w:r w:rsidRPr="002D1275">
        <w:rPr>
          <w:rFonts w:ascii="Trebuchet MS" w:hAnsi="Trebuchet MS" w:cs="Calibri"/>
          <w:color w:val="002060"/>
        </w:rPr>
        <w:t xml:space="preserve"> destul de frecvent </w:t>
      </w:r>
      <w:r w:rsidR="001E5388" w:rsidRPr="002D1275">
        <w:rPr>
          <w:rFonts w:ascii="Trebuchet MS" w:hAnsi="Trebuchet MS" w:cs="Calibri"/>
          <w:color w:val="002060"/>
        </w:rPr>
        <w:t>întâlnită</w:t>
      </w:r>
      <w:r w:rsidRPr="002D1275">
        <w:rPr>
          <w:rFonts w:ascii="Trebuchet MS" w:hAnsi="Trebuchet MS" w:cs="Calibri"/>
          <w:color w:val="002060"/>
        </w:rPr>
        <w:t xml:space="preserve"> la gravide.</w:t>
      </w:r>
    </w:p>
    <w:p w:rsidR="004C448D" w:rsidRPr="002D1275" w:rsidRDefault="00884FF6" w:rsidP="00183BB4">
      <w:pPr>
        <w:pStyle w:val="Listparagraf"/>
        <w:numPr>
          <w:ilvl w:val="0"/>
          <w:numId w:val="28"/>
        </w:numPr>
        <w:spacing w:before="120" w:after="120" w:line="240" w:lineRule="auto"/>
        <w:contextualSpacing w:val="0"/>
        <w:jc w:val="both"/>
        <w:rPr>
          <w:rFonts w:ascii="Trebuchet MS" w:hAnsi="Trebuchet MS" w:cs="Calibri"/>
          <w:b/>
          <w:i/>
          <w:color w:val="002060"/>
        </w:rPr>
      </w:pPr>
      <w:r w:rsidRPr="002D1275">
        <w:rPr>
          <w:rFonts w:ascii="Trebuchet MS" w:hAnsi="Trebuchet MS" w:cs="Calibri"/>
          <w:b/>
          <w:i/>
          <w:color w:val="002060"/>
        </w:rPr>
        <w:t>Secreție</w:t>
      </w:r>
      <w:r w:rsidR="004C448D" w:rsidRPr="002D1275">
        <w:rPr>
          <w:rFonts w:ascii="Trebuchet MS" w:hAnsi="Trebuchet MS" w:cs="Calibri"/>
          <w:b/>
          <w:i/>
          <w:color w:val="002060"/>
        </w:rPr>
        <w:t xml:space="preserve"> col uterin</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Recoltarea de </w:t>
      </w:r>
      <w:r w:rsidR="001E5388" w:rsidRPr="002D1275">
        <w:rPr>
          <w:rFonts w:ascii="Trebuchet MS" w:hAnsi="Trebuchet MS" w:cs="Calibri"/>
          <w:color w:val="002060"/>
        </w:rPr>
        <w:t>informații privind structura ș</w:t>
      </w:r>
      <w:r w:rsidR="00884FF6" w:rsidRPr="002D1275">
        <w:rPr>
          <w:rFonts w:ascii="Trebuchet MS" w:hAnsi="Trebuchet MS" w:cs="Calibri"/>
          <w:color w:val="002060"/>
        </w:rPr>
        <w:t>i funcț</w:t>
      </w:r>
      <w:r w:rsidRPr="002D1275">
        <w:rPr>
          <w:rFonts w:ascii="Trebuchet MS" w:hAnsi="Trebuchet MS" w:cs="Calibri"/>
          <w:color w:val="002060"/>
        </w:rPr>
        <w:t>ion</w:t>
      </w:r>
      <w:r w:rsidR="00884FF6" w:rsidRPr="002D1275">
        <w:rPr>
          <w:rFonts w:ascii="Trebuchet MS" w:hAnsi="Trebuchet MS" w:cs="Calibri"/>
          <w:color w:val="002060"/>
        </w:rPr>
        <w:t>a</w:t>
      </w:r>
      <w:r w:rsidRPr="002D1275">
        <w:rPr>
          <w:rFonts w:ascii="Trebuchet MS" w:hAnsi="Trebuchet MS" w:cs="Calibri"/>
          <w:color w:val="002060"/>
        </w:rPr>
        <w:t xml:space="preserve">litatea acestuia </w:t>
      </w:r>
      <w:r w:rsidR="00884FF6" w:rsidRPr="002D1275">
        <w:rPr>
          <w:rFonts w:ascii="Trebuchet MS" w:hAnsi="Trebuchet MS" w:cs="Calibri"/>
          <w:color w:val="002060"/>
        </w:rPr>
        <w:t>oferă</w:t>
      </w:r>
      <w:r w:rsidRPr="002D1275">
        <w:rPr>
          <w:rFonts w:ascii="Trebuchet MS" w:hAnsi="Trebuchet MS" w:cs="Calibri"/>
          <w:color w:val="002060"/>
        </w:rPr>
        <w:t xml:space="preserve"> bazele </w:t>
      </w:r>
      <w:r w:rsidR="00884FF6" w:rsidRPr="002D1275">
        <w:rPr>
          <w:rFonts w:ascii="Trebuchet MS" w:hAnsi="Trebuchet MS" w:cs="Calibri"/>
          <w:color w:val="002060"/>
        </w:rPr>
        <w:t>depistării</w:t>
      </w:r>
      <w:r w:rsidRPr="002D1275">
        <w:rPr>
          <w:rFonts w:ascii="Trebuchet MS" w:hAnsi="Trebuchet MS" w:cs="Calibri"/>
          <w:color w:val="002060"/>
        </w:rPr>
        <w:t xml:space="preserve"> precoce </w:t>
      </w:r>
      <w:r w:rsidR="00884FF6" w:rsidRPr="002D1275">
        <w:rPr>
          <w:rFonts w:ascii="Trebuchet MS" w:hAnsi="Trebuchet MS" w:cs="Calibri"/>
          <w:color w:val="002060"/>
        </w:rPr>
        <w:t>a patologiei genitale feminine î</w:t>
      </w:r>
      <w:r w:rsidRPr="002D1275">
        <w:rPr>
          <w:rFonts w:ascii="Trebuchet MS" w:hAnsi="Trebuchet MS" w:cs="Calibri"/>
          <w:color w:val="002060"/>
        </w:rPr>
        <w:t>n general.</w:t>
      </w:r>
    </w:p>
    <w:p w:rsidR="004C448D" w:rsidRPr="002D1275" w:rsidRDefault="00884FF6" w:rsidP="00183BB4">
      <w:pPr>
        <w:pStyle w:val="Listparagraf"/>
        <w:numPr>
          <w:ilvl w:val="0"/>
          <w:numId w:val="28"/>
        </w:numPr>
        <w:spacing w:before="120" w:after="120" w:line="240" w:lineRule="auto"/>
        <w:contextualSpacing w:val="0"/>
        <w:jc w:val="both"/>
        <w:rPr>
          <w:rFonts w:ascii="Trebuchet MS" w:hAnsi="Trebuchet MS" w:cs="Calibri"/>
          <w:b/>
          <w:i/>
          <w:color w:val="002060"/>
        </w:rPr>
      </w:pPr>
      <w:r w:rsidRPr="002D1275">
        <w:rPr>
          <w:rFonts w:ascii="Trebuchet MS" w:hAnsi="Trebuchet MS" w:cs="Calibri"/>
          <w:b/>
          <w:i/>
          <w:color w:val="002060"/>
        </w:rPr>
        <w:t>Secreție vaginală</w:t>
      </w:r>
      <w:r w:rsidR="004C448D" w:rsidRPr="002D1275">
        <w:rPr>
          <w:rFonts w:ascii="Trebuchet MS" w:hAnsi="Trebuchet MS" w:cs="Calibri"/>
          <w:b/>
          <w:i/>
          <w:color w:val="002060"/>
        </w:rPr>
        <w:t xml:space="preserve">-microscopic colorat </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Este o analiză care permite determinarea microbilor (flora) care "populează" vaginul, colul uterin şi canalul uretrei femeii, precum şi a cantităţii acestora. Componenta principală a florei normale vaginale sunt </w:t>
      </w:r>
      <w:proofErr w:type="spellStart"/>
      <w:r w:rsidRPr="002D1275">
        <w:rPr>
          <w:rFonts w:ascii="Trebuchet MS" w:hAnsi="Trebuchet MS" w:cs="Calibri"/>
          <w:color w:val="002060"/>
        </w:rPr>
        <w:t>lactobacilii</w:t>
      </w:r>
      <w:proofErr w:type="spellEnd"/>
      <w:r w:rsidRPr="002D1275">
        <w:rPr>
          <w:rFonts w:ascii="Trebuchet MS" w:hAnsi="Trebuchet MS" w:cs="Calibri"/>
          <w:color w:val="002060"/>
        </w:rPr>
        <w:t xml:space="preserve"> (Bacilii </w:t>
      </w:r>
      <w:proofErr w:type="spellStart"/>
      <w:r w:rsidRPr="002D1275">
        <w:rPr>
          <w:rFonts w:ascii="Trebuchet MS" w:hAnsi="Trebuchet MS" w:cs="Calibri"/>
          <w:color w:val="002060"/>
        </w:rPr>
        <w:t>Doderlein</w:t>
      </w:r>
      <w:proofErr w:type="spellEnd"/>
      <w:r w:rsidRPr="002D1275">
        <w:rPr>
          <w:rFonts w:ascii="Trebuchet MS" w:hAnsi="Trebuchet MS" w:cs="Calibri"/>
          <w:color w:val="002060"/>
        </w:rPr>
        <w:t xml:space="preserve">) - bacterii microscopice care produc peroxid de hidrogen şi menţin mediul acid în vagin. Mediul acid vaginal inhibă dezvoltarea bacteriilor patogene. Astfel, microflora utilă protejează vaginul de germenii care pot provoca boli. În afară bacililor </w:t>
      </w:r>
      <w:proofErr w:type="spellStart"/>
      <w:r w:rsidRPr="002D1275">
        <w:rPr>
          <w:rFonts w:ascii="Trebuchet MS" w:hAnsi="Trebuchet MS" w:cs="Calibri"/>
          <w:color w:val="002060"/>
        </w:rPr>
        <w:t>Doderlein</w:t>
      </w:r>
      <w:proofErr w:type="spellEnd"/>
      <w:r w:rsidRPr="002D1275">
        <w:rPr>
          <w:rFonts w:ascii="Trebuchet MS" w:hAnsi="Trebuchet MS" w:cs="Calibri"/>
          <w:color w:val="002060"/>
        </w:rPr>
        <w:t xml:space="preserve">, în vaginul femeilor sănătoase pot fi detectate cantităţi mici ale stafilococilor, ale streptococilor, ale ciupercilor din genul Candida, precum </w:t>
      </w:r>
      <w:proofErr w:type="spellStart"/>
      <w:r w:rsidRPr="002D1275">
        <w:rPr>
          <w:rFonts w:ascii="Trebuchet MS" w:hAnsi="Trebuchet MS" w:cs="Calibri"/>
          <w:color w:val="002060"/>
        </w:rPr>
        <w:t>şi</w:t>
      </w:r>
      <w:proofErr w:type="spellEnd"/>
      <w:r w:rsidRPr="002D1275">
        <w:rPr>
          <w:rFonts w:ascii="Trebuchet MS" w:hAnsi="Trebuchet MS" w:cs="Calibri"/>
          <w:color w:val="002060"/>
        </w:rPr>
        <w:t xml:space="preserve"> </w:t>
      </w:r>
      <w:proofErr w:type="spellStart"/>
      <w:r w:rsidRPr="002D1275">
        <w:rPr>
          <w:rFonts w:ascii="Trebuchet MS" w:hAnsi="Trebuchet MS" w:cs="Calibri"/>
          <w:color w:val="002060"/>
        </w:rPr>
        <w:t>Ureaplasma</w:t>
      </w:r>
      <w:proofErr w:type="spellEnd"/>
      <w:r w:rsidRPr="002D1275">
        <w:rPr>
          <w:rFonts w:ascii="Trebuchet MS" w:hAnsi="Trebuchet MS" w:cs="Calibri"/>
          <w:color w:val="002060"/>
        </w:rPr>
        <w:t>. Pe fondul diferitelor boli ginecologice (inclusiv, în cazul bolilor cu transmitere sexuală), compoziţia microflorei vaginale se poate schimba, iar natura schimbărilor poate indica cauza bolii. Compoziţia florei vaginale determină şi compoziţia microflorei din colul uterin şi din uretră.</w:t>
      </w:r>
    </w:p>
    <w:p w:rsidR="004C448D" w:rsidRPr="002D1275" w:rsidRDefault="004C448D" w:rsidP="00183BB4">
      <w:pPr>
        <w:pStyle w:val="Listparagraf"/>
        <w:numPr>
          <w:ilvl w:val="0"/>
          <w:numId w:val="28"/>
        </w:numPr>
        <w:spacing w:before="120" w:after="120" w:line="240" w:lineRule="auto"/>
        <w:contextualSpacing w:val="0"/>
        <w:jc w:val="both"/>
        <w:rPr>
          <w:rFonts w:ascii="Trebuchet MS" w:hAnsi="Trebuchet MS" w:cs="Calibri"/>
          <w:b/>
          <w:i/>
          <w:color w:val="002060"/>
        </w:rPr>
      </w:pPr>
      <w:r w:rsidRPr="002D1275">
        <w:rPr>
          <w:rFonts w:ascii="Trebuchet MS" w:hAnsi="Trebuchet MS" w:cs="Calibri"/>
          <w:b/>
          <w:i/>
          <w:color w:val="002060"/>
        </w:rPr>
        <w:t xml:space="preserve">Test Babeș-Pop </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Testul Babeș-</w:t>
      </w:r>
      <w:proofErr w:type="spellStart"/>
      <w:r w:rsidRPr="002D1275">
        <w:rPr>
          <w:rFonts w:ascii="Trebuchet MS" w:hAnsi="Trebuchet MS" w:cs="Calibri"/>
          <w:color w:val="002060"/>
        </w:rPr>
        <w:t>Papanicolau</w:t>
      </w:r>
      <w:proofErr w:type="spellEnd"/>
      <w:r w:rsidRPr="002D1275">
        <w:rPr>
          <w:rFonts w:ascii="Trebuchet MS" w:hAnsi="Trebuchet MS" w:cs="Calibri"/>
          <w:color w:val="002060"/>
        </w:rPr>
        <w:t>: pentru depistarea infecțiilor sau a afecțiunilor canceroase.</w:t>
      </w:r>
    </w:p>
    <w:p w:rsidR="004C448D" w:rsidRPr="002D1275" w:rsidRDefault="004C448D" w:rsidP="00183BB4">
      <w:pPr>
        <w:pStyle w:val="Listparagraf"/>
        <w:numPr>
          <w:ilvl w:val="0"/>
          <w:numId w:val="28"/>
        </w:numPr>
        <w:spacing w:before="120" w:after="120" w:line="240" w:lineRule="auto"/>
        <w:contextualSpacing w:val="0"/>
        <w:jc w:val="both"/>
        <w:rPr>
          <w:rFonts w:ascii="Trebuchet MS" w:hAnsi="Trebuchet MS" w:cs="Calibri"/>
          <w:b/>
          <w:i/>
          <w:color w:val="002060"/>
        </w:rPr>
      </w:pPr>
      <w:r w:rsidRPr="002D1275">
        <w:rPr>
          <w:rFonts w:ascii="Trebuchet MS" w:hAnsi="Trebuchet MS" w:cs="Calibri"/>
          <w:b/>
          <w:i/>
          <w:color w:val="002060"/>
        </w:rPr>
        <w:t>VDRL, HIV</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Serologia pentru sifilis: sifilisul este o boala </w:t>
      </w:r>
      <w:r w:rsidR="00884FF6" w:rsidRPr="002D1275">
        <w:rPr>
          <w:rFonts w:ascii="Trebuchet MS" w:hAnsi="Trebuchet MS" w:cs="Calibri"/>
          <w:color w:val="002060"/>
        </w:rPr>
        <w:t>infecțioasă și contagioasă</w:t>
      </w:r>
      <w:r w:rsidRPr="002D1275">
        <w:rPr>
          <w:rFonts w:ascii="Trebuchet MS" w:hAnsi="Trebuchet MS" w:cs="Calibri"/>
          <w:color w:val="002060"/>
        </w:rPr>
        <w:t xml:space="preserve"> care se transmite prin contact se</w:t>
      </w:r>
      <w:r w:rsidR="00884FF6" w:rsidRPr="002D1275">
        <w:rPr>
          <w:rFonts w:ascii="Trebuchet MS" w:hAnsi="Trebuchet MS" w:cs="Calibri"/>
          <w:color w:val="002060"/>
        </w:rPr>
        <w:t xml:space="preserve">xual sau pe cale </w:t>
      </w:r>
      <w:proofErr w:type="spellStart"/>
      <w:r w:rsidR="00884FF6" w:rsidRPr="002D1275">
        <w:rPr>
          <w:rFonts w:ascii="Trebuchet MS" w:hAnsi="Trebuchet MS" w:cs="Calibri"/>
          <w:color w:val="002060"/>
        </w:rPr>
        <w:t>transplacentară</w:t>
      </w:r>
      <w:proofErr w:type="spellEnd"/>
      <w:r w:rsidRPr="002D1275">
        <w:rPr>
          <w:rFonts w:ascii="Trebuchet MS" w:hAnsi="Trebuchet MS" w:cs="Calibri"/>
          <w:color w:val="002060"/>
        </w:rPr>
        <w:t xml:space="preserve">, </w:t>
      </w:r>
      <w:r w:rsidR="00884FF6" w:rsidRPr="002D1275">
        <w:rPr>
          <w:rFonts w:ascii="Trebuchet MS" w:hAnsi="Trebuchet MS" w:cs="Calibri"/>
          <w:color w:val="002060"/>
        </w:rPr>
        <w:t>excepțional prin contact sanguin (înțepătură</w:t>
      </w:r>
      <w:r w:rsidRPr="002D1275">
        <w:rPr>
          <w:rFonts w:ascii="Trebuchet MS" w:hAnsi="Trebuchet MS" w:cs="Calibri"/>
          <w:color w:val="002060"/>
        </w:rPr>
        <w:t>, transfuzi</w:t>
      </w:r>
      <w:r w:rsidR="00884FF6" w:rsidRPr="002D1275">
        <w:rPr>
          <w:rFonts w:ascii="Trebuchet MS" w:hAnsi="Trebuchet MS" w:cs="Calibri"/>
          <w:color w:val="002060"/>
        </w:rPr>
        <w:t xml:space="preserve">e). Transmiterea </w:t>
      </w:r>
      <w:proofErr w:type="spellStart"/>
      <w:r w:rsidR="00884FF6" w:rsidRPr="002D1275">
        <w:rPr>
          <w:rFonts w:ascii="Trebuchet MS" w:hAnsi="Trebuchet MS" w:cs="Calibri"/>
          <w:color w:val="002060"/>
        </w:rPr>
        <w:t>transplacentară</w:t>
      </w:r>
      <w:proofErr w:type="spellEnd"/>
      <w:r w:rsidRPr="002D1275">
        <w:rPr>
          <w:rFonts w:ascii="Trebuchet MS" w:hAnsi="Trebuchet MS" w:cs="Calibri"/>
          <w:color w:val="002060"/>
        </w:rPr>
        <w:t xml:space="preserve"> a bolii are ca posibilit</w:t>
      </w:r>
      <w:r w:rsidR="00884FF6" w:rsidRPr="002D1275">
        <w:rPr>
          <w:rFonts w:ascii="Trebuchet MS" w:hAnsi="Trebuchet MS" w:cs="Calibri"/>
          <w:color w:val="002060"/>
        </w:rPr>
        <w:t>ăț</w:t>
      </w:r>
      <w:r w:rsidRPr="002D1275">
        <w:rPr>
          <w:rFonts w:ascii="Trebuchet MS" w:hAnsi="Trebuchet MS" w:cs="Calibri"/>
          <w:color w:val="002060"/>
        </w:rPr>
        <w:t xml:space="preserve">i evolutive: </w:t>
      </w:r>
      <w:r w:rsidR="00884FF6" w:rsidRPr="002D1275">
        <w:rPr>
          <w:rFonts w:ascii="Trebuchet MS" w:hAnsi="Trebuchet MS" w:cs="Calibri"/>
          <w:color w:val="002060"/>
        </w:rPr>
        <w:t>manifestări</w:t>
      </w:r>
      <w:r w:rsidRPr="002D1275">
        <w:rPr>
          <w:rFonts w:ascii="Trebuchet MS" w:hAnsi="Trebuchet MS" w:cs="Calibri"/>
          <w:color w:val="002060"/>
        </w:rPr>
        <w:t xml:space="preserve"> septicemice care duc la moartea </w:t>
      </w:r>
      <w:r w:rsidR="00884FF6" w:rsidRPr="002D1275">
        <w:rPr>
          <w:rFonts w:ascii="Trebuchet MS" w:hAnsi="Trebuchet MS" w:cs="Calibri"/>
          <w:color w:val="002060"/>
        </w:rPr>
        <w:t>fătului</w:t>
      </w:r>
      <w:r w:rsidRPr="002D1275">
        <w:rPr>
          <w:rFonts w:ascii="Trebuchet MS" w:hAnsi="Trebuchet MS" w:cs="Calibri"/>
          <w:color w:val="002060"/>
        </w:rPr>
        <w:t xml:space="preserve">, </w:t>
      </w:r>
      <w:r w:rsidR="00884FF6" w:rsidRPr="002D1275">
        <w:rPr>
          <w:rFonts w:ascii="Trebuchet MS" w:hAnsi="Trebuchet MS" w:cs="Calibri"/>
          <w:color w:val="002060"/>
        </w:rPr>
        <w:t>naștere prematură</w:t>
      </w:r>
      <w:r w:rsidRPr="002D1275">
        <w:rPr>
          <w:rFonts w:ascii="Trebuchet MS" w:hAnsi="Trebuchet MS" w:cs="Calibri"/>
          <w:color w:val="002060"/>
        </w:rPr>
        <w:t xml:space="preserve">, leziuni neurologice observate tardiv. </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Testare HIV: un </w:t>
      </w:r>
      <w:r w:rsidR="00884FF6" w:rsidRPr="002D1275">
        <w:rPr>
          <w:rFonts w:ascii="Trebuchet MS" w:hAnsi="Trebuchet MS" w:cs="Calibri"/>
          <w:color w:val="002060"/>
        </w:rPr>
        <w:t>număr</w:t>
      </w:r>
      <w:r w:rsidRPr="002D1275">
        <w:rPr>
          <w:rFonts w:ascii="Trebuchet MS" w:hAnsi="Trebuchet MS" w:cs="Calibri"/>
          <w:color w:val="002060"/>
        </w:rPr>
        <w:t xml:space="preserve"> tot mai mare de femei infectate HIV devin gravide, iar copiii lor sunt </w:t>
      </w:r>
      <w:r w:rsidR="00884FF6" w:rsidRPr="002D1275">
        <w:rPr>
          <w:rFonts w:ascii="Trebuchet MS" w:hAnsi="Trebuchet MS" w:cs="Calibri"/>
          <w:color w:val="002060"/>
        </w:rPr>
        <w:t>expuși</w:t>
      </w:r>
      <w:r w:rsidRPr="002D1275">
        <w:rPr>
          <w:rFonts w:ascii="Trebuchet MS" w:hAnsi="Trebuchet MS" w:cs="Calibri"/>
          <w:color w:val="002060"/>
        </w:rPr>
        <w:t xml:space="preserve"> </w:t>
      </w:r>
      <w:r w:rsidR="00884FF6" w:rsidRPr="002D1275">
        <w:rPr>
          <w:rFonts w:ascii="Trebuchet MS" w:hAnsi="Trebuchet MS" w:cs="Calibri"/>
          <w:color w:val="002060"/>
        </w:rPr>
        <w:t>infecției</w:t>
      </w:r>
      <w:r w:rsidRPr="002D1275">
        <w:rPr>
          <w:rFonts w:ascii="Trebuchet MS" w:hAnsi="Trebuchet MS" w:cs="Calibri"/>
          <w:color w:val="002060"/>
        </w:rPr>
        <w:t xml:space="preserve"> </w:t>
      </w:r>
      <w:r w:rsidR="00884FF6" w:rsidRPr="002D1275">
        <w:rPr>
          <w:rFonts w:ascii="Trebuchet MS" w:hAnsi="Trebuchet MS" w:cs="Calibri"/>
          <w:color w:val="002060"/>
        </w:rPr>
        <w:t xml:space="preserve">atât “in </w:t>
      </w:r>
      <w:proofErr w:type="spellStart"/>
      <w:r w:rsidR="00884FF6" w:rsidRPr="002D1275">
        <w:rPr>
          <w:rFonts w:ascii="Trebuchet MS" w:hAnsi="Trebuchet MS" w:cs="Calibri"/>
          <w:color w:val="002060"/>
        </w:rPr>
        <w:t>utero</w:t>
      </w:r>
      <w:proofErr w:type="spellEnd"/>
      <w:r w:rsidR="00884FF6" w:rsidRPr="002D1275">
        <w:rPr>
          <w:rFonts w:ascii="Trebuchet MS" w:hAnsi="Trebuchet MS" w:cs="Calibri"/>
          <w:color w:val="002060"/>
        </w:rPr>
        <w:t>”, cât ș</w:t>
      </w:r>
      <w:r w:rsidRPr="002D1275">
        <w:rPr>
          <w:rFonts w:ascii="Trebuchet MS" w:hAnsi="Trebuchet MS" w:cs="Calibri"/>
          <w:color w:val="002060"/>
        </w:rPr>
        <w:t xml:space="preserve">i in timpul </w:t>
      </w:r>
      <w:r w:rsidR="00884FF6" w:rsidRPr="002D1275">
        <w:rPr>
          <w:rFonts w:ascii="Trebuchet MS" w:hAnsi="Trebuchet MS" w:cs="Calibri"/>
          <w:color w:val="002060"/>
        </w:rPr>
        <w:t>nașterii ș</w:t>
      </w:r>
      <w:r w:rsidRPr="002D1275">
        <w:rPr>
          <w:rFonts w:ascii="Trebuchet MS" w:hAnsi="Trebuchet MS" w:cs="Calibri"/>
          <w:color w:val="002060"/>
        </w:rPr>
        <w:t xml:space="preserve">i, ulterior, al </w:t>
      </w:r>
      <w:r w:rsidR="00884FF6" w:rsidRPr="002D1275">
        <w:rPr>
          <w:rFonts w:ascii="Trebuchet MS" w:hAnsi="Trebuchet MS" w:cs="Calibri"/>
          <w:color w:val="002060"/>
        </w:rPr>
        <w:t>alăptării. În absenț</w:t>
      </w:r>
      <w:r w:rsidRPr="002D1275">
        <w:rPr>
          <w:rFonts w:ascii="Trebuchet MS" w:hAnsi="Trebuchet MS" w:cs="Calibri"/>
          <w:color w:val="002060"/>
        </w:rPr>
        <w:t xml:space="preserve">a </w:t>
      </w:r>
      <w:r w:rsidR="00884FF6" w:rsidRPr="002D1275">
        <w:rPr>
          <w:rFonts w:ascii="Trebuchet MS" w:hAnsi="Trebuchet MS" w:cs="Calibri"/>
          <w:color w:val="002060"/>
        </w:rPr>
        <w:t>oricărei</w:t>
      </w:r>
      <w:r w:rsidRPr="002D1275">
        <w:rPr>
          <w:rFonts w:ascii="Trebuchet MS" w:hAnsi="Trebuchet MS" w:cs="Calibri"/>
          <w:color w:val="002060"/>
        </w:rPr>
        <w:t xml:space="preserve"> </w:t>
      </w:r>
      <w:r w:rsidR="00884FF6" w:rsidRPr="002D1275">
        <w:rPr>
          <w:rFonts w:ascii="Trebuchet MS" w:hAnsi="Trebuchet MS" w:cs="Calibri"/>
          <w:color w:val="002060"/>
        </w:rPr>
        <w:t>intervenții</w:t>
      </w:r>
      <w:r w:rsidRPr="002D1275">
        <w:rPr>
          <w:rFonts w:ascii="Trebuchet MS" w:hAnsi="Trebuchet MS" w:cs="Calibri"/>
          <w:color w:val="002060"/>
        </w:rPr>
        <w:t xml:space="preserve">, riscul transmiterii </w:t>
      </w:r>
      <w:r w:rsidR="00884FF6" w:rsidRPr="002D1275">
        <w:rPr>
          <w:rFonts w:ascii="Trebuchet MS" w:hAnsi="Trebuchet MS" w:cs="Calibri"/>
          <w:color w:val="002060"/>
        </w:rPr>
        <w:t>infecției HIV de la mamă</w:t>
      </w:r>
      <w:r w:rsidRPr="002D1275">
        <w:rPr>
          <w:rFonts w:ascii="Trebuchet MS" w:hAnsi="Trebuchet MS" w:cs="Calibri"/>
          <w:color w:val="002060"/>
        </w:rPr>
        <w:t xml:space="preserve"> la </w:t>
      </w:r>
      <w:r w:rsidR="00884FF6" w:rsidRPr="002D1275">
        <w:rPr>
          <w:rFonts w:ascii="Trebuchet MS" w:hAnsi="Trebuchet MS" w:cs="Calibri"/>
          <w:color w:val="002060"/>
        </w:rPr>
        <w:t>fătul să</w:t>
      </w:r>
      <w:r w:rsidRPr="002D1275">
        <w:rPr>
          <w:rFonts w:ascii="Trebuchet MS" w:hAnsi="Trebuchet MS" w:cs="Calibri"/>
          <w:color w:val="002060"/>
        </w:rPr>
        <w:t xml:space="preserve">u este de 15-30% pentru femeile ce nu </w:t>
      </w:r>
      <w:r w:rsidR="002260C6" w:rsidRPr="002D1275">
        <w:rPr>
          <w:rFonts w:ascii="Trebuchet MS" w:hAnsi="Trebuchet MS" w:cs="Calibri"/>
          <w:color w:val="002060"/>
        </w:rPr>
        <w:t>alăptează</w:t>
      </w:r>
      <w:r w:rsidRPr="002D1275">
        <w:rPr>
          <w:rFonts w:ascii="Trebuchet MS" w:hAnsi="Trebuchet MS" w:cs="Calibri"/>
          <w:color w:val="002060"/>
        </w:rPr>
        <w:t>; procentele cresc l</w:t>
      </w:r>
      <w:r w:rsidR="002260C6" w:rsidRPr="002D1275">
        <w:rPr>
          <w:rFonts w:ascii="Trebuchet MS" w:hAnsi="Trebuchet MS" w:cs="Calibri"/>
          <w:color w:val="002060"/>
        </w:rPr>
        <w:t>a 20-45% pentru copiii alimentaț</w:t>
      </w:r>
      <w:r w:rsidRPr="002D1275">
        <w:rPr>
          <w:rFonts w:ascii="Trebuchet MS" w:hAnsi="Trebuchet MS" w:cs="Calibri"/>
          <w:color w:val="002060"/>
        </w:rPr>
        <w:t xml:space="preserve">i natural. </w:t>
      </w:r>
    </w:p>
    <w:p w:rsidR="004C448D" w:rsidRPr="002D1275" w:rsidRDefault="004C448D" w:rsidP="00183BB4">
      <w:pPr>
        <w:pStyle w:val="Listparagraf"/>
        <w:numPr>
          <w:ilvl w:val="0"/>
          <w:numId w:val="28"/>
        </w:numPr>
        <w:spacing w:before="120" w:after="120" w:line="240" w:lineRule="auto"/>
        <w:contextualSpacing w:val="0"/>
        <w:jc w:val="both"/>
        <w:rPr>
          <w:rFonts w:ascii="Trebuchet MS" w:hAnsi="Trebuchet MS" w:cs="Calibri"/>
          <w:b/>
          <w:i/>
          <w:color w:val="002060"/>
        </w:rPr>
      </w:pPr>
      <w:r w:rsidRPr="002D1275">
        <w:rPr>
          <w:rFonts w:ascii="Trebuchet MS" w:hAnsi="Trebuchet MS" w:cs="Calibri"/>
          <w:b/>
          <w:i/>
          <w:color w:val="002060"/>
        </w:rPr>
        <w:t xml:space="preserve">Ag </w:t>
      </w:r>
      <w:proofErr w:type="spellStart"/>
      <w:r w:rsidRPr="002D1275">
        <w:rPr>
          <w:rFonts w:ascii="Trebuchet MS" w:hAnsi="Trebuchet MS" w:cs="Calibri"/>
          <w:b/>
          <w:i/>
          <w:color w:val="002060"/>
        </w:rPr>
        <w:t>HBs</w:t>
      </w:r>
      <w:proofErr w:type="spellEnd"/>
      <w:r w:rsidRPr="002D1275">
        <w:rPr>
          <w:rFonts w:ascii="Trebuchet MS" w:hAnsi="Trebuchet MS" w:cs="Calibri"/>
          <w:b/>
          <w:i/>
          <w:color w:val="002060"/>
        </w:rPr>
        <w:t>, Ac HCV</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Serologia hepatitelor B si C: testele serologice pentru </w:t>
      </w:r>
      <w:r w:rsidR="002260C6" w:rsidRPr="002D1275">
        <w:rPr>
          <w:rFonts w:ascii="Trebuchet MS" w:hAnsi="Trebuchet MS" w:cs="Calibri"/>
          <w:color w:val="002060"/>
        </w:rPr>
        <w:t>infecția</w:t>
      </w:r>
      <w:r w:rsidRPr="002D1275">
        <w:rPr>
          <w:rFonts w:ascii="Trebuchet MS" w:hAnsi="Trebuchet MS" w:cs="Calibri"/>
          <w:color w:val="002060"/>
        </w:rPr>
        <w:t xml:space="preserve"> cu</w:t>
      </w:r>
      <w:r w:rsidR="002260C6" w:rsidRPr="002D1275">
        <w:rPr>
          <w:rFonts w:ascii="Trebuchet MS" w:hAnsi="Trebuchet MS" w:cs="Calibri"/>
          <w:color w:val="002060"/>
        </w:rPr>
        <w:t xml:space="preserve"> virusul hepatic B sau C implică</w:t>
      </w:r>
      <w:r w:rsidRPr="002D1275">
        <w:rPr>
          <w:rFonts w:ascii="Trebuchet MS" w:hAnsi="Trebuchet MS" w:cs="Calibri"/>
          <w:color w:val="002060"/>
        </w:rPr>
        <w:t xml:space="preserve"> de</w:t>
      </w:r>
      <w:r w:rsidR="002260C6" w:rsidRPr="002D1275">
        <w:rPr>
          <w:rFonts w:ascii="Trebuchet MS" w:hAnsi="Trebuchet MS" w:cs="Calibri"/>
          <w:color w:val="002060"/>
        </w:rPr>
        <w:t>terminarea mai multor antigene și anticorpi specifici. În sarcină</w:t>
      </w:r>
      <w:r w:rsidRPr="002D1275">
        <w:rPr>
          <w:rFonts w:ascii="Trebuchet MS" w:hAnsi="Trebuchet MS" w:cs="Calibri"/>
          <w:color w:val="002060"/>
        </w:rPr>
        <w:t xml:space="preserve"> este important de </w:t>
      </w:r>
      <w:r w:rsidR="002260C6" w:rsidRPr="002D1275">
        <w:rPr>
          <w:rFonts w:ascii="Trebuchet MS" w:hAnsi="Trebuchet MS" w:cs="Calibri"/>
          <w:color w:val="002060"/>
        </w:rPr>
        <w:t>știut dacă viitoarea mamă</w:t>
      </w:r>
      <w:r w:rsidRPr="002D1275">
        <w:rPr>
          <w:rFonts w:ascii="Trebuchet MS" w:hAnsi="Trebuchet MS" w:cs="Calibri"/>
          <w:color w:val="002060"/>
        </w:rPr>
        <w:t xml:space="preserve"> are vreo </w:t>
      </w:r>
      <w:r w:rsidR="002260C6" w:rsidRPr="002D1275">
        <w:rPr>
          <w:rFonts w:ascii="Trebuchet MS" w:hAnsi="Trebuchet MS" w:cs="Calibri"/>
          <w:color w:val="002060"/>
        </w:rPr>
        <w:t>infecție</w:t>
      </w:r>
      <w:r w:rsidRPr="002D1275">
        <w:rPr>
          <w:rFonts w:ascii="Trebuchet MS" w:hAnsi="Trebuchet MS" w:cs="Calibri"/>
          <w:color w:val="002060"/>
        </w:rPr>
        <w:t xml:space="preserve"> cu virus hepatic B sau C, </w:t>
      </w:r>
      <w:r w:rsidR="002260C6" w:rsidRPr="002D1275">
        <w:rPr>
          <w:rFonts w:ascii="Trebuchet MS" w:hAnsi="Trebuchet MS" w:cs="Calibri"/>
          <w:color w:val="002060"/>
        </w:rPr>
        <w:t>întrucâ</w:t>
      </w:r>
      <w:r w:rsidRPr="002D1275">
        <w:rPr>
          <w:rFonts w:ascii="Trebuchet MS" w:hAnsi="Trebuchet MS" w:cs="Calibri"/>
          <w:color w:val="002060"/>
        </w:rPr>
        <w:t xml:space="preserve">t tratamentul hepatitei (cu Interferon) este contraindicat femeilor </w:t>
      </w:r>
      <w:r w:rsidR="002260C6" w:rsidRPr="002D1275">
        <w:rPr>
          <w:rFonts w:ascii="Trebuchet MS" w:hAnsi="Trebuchet MS" w:cs="Calibri"/>
          <w:color w:val="002060"/>
        </w:rPr>
        <w:t>însărcinate</w:t>
      </w:r>
      <w:r w:rsidRPr="002D1275">
        <w:rPr>
          <w:rFonts w:ascii="Trebuchet MS" w:hAnsi="Trebuchet MS" w:cs="Calibri"/>
          <w:color w:val="002060"/>
        </w:rPr>
        <w:t xml:space="preserve">. </w:t>
      </w:r>
    </w:p>
    <w:p w:rsidR="004C448D" w:rsidRPr="002D1275" w:rsidRDefault="004C448D" w:rsidP="00183BB4">
      <w:pPr>
        <w:pStyle w:val="Listparagraf"/>
        <w:numPr>
          <w:ilvl w:val="0"/>
          <w:numId w:val="28"/>
        </w:numPr>
        <w:spacing w:before="120" w:after="120" w:line="240" w:lineRule="auto"/>
        <w:contextualSpacing w:val="0"/>
        <w:jc w:val="both"/>
        <w:rPr>
          <w:rFonts w:ascii="Trebuchet MS" w:hAnsi="Trebuchet MS" w:cs="Calibri"/>
          <w:b/>
          <w:i/>
          <w:color w:val="002060"/>
        </w:rPr>
      </w:pPr>
      <w:proofErr w:type="spellStart"/>
      <w:r w:rsidRPr="002D1275">
        <w:rPr>
          <w:rFonts w:ascii="Trebuchet MS" w:hAnsi="Trebuchet MS" w:cs="Calibri"/>
          <w:b/>
          <w:i/>
          <w:color w:val="002060"/>
        </w:rPr>
        <w:t>IgM</w:t>
      </w:r>
      <w:proofErr w:type="spellEnd"/>
      <w:r w:rsidRPr="002D1275">
        <w:rPr>
          <w:rFonts w:ascii="Trebuchet MS" w:hAnsi="Trebuchet MS" w:cs="Calibri"/>
          <w:b/>
          <w:i/>
          <w:color w:val="002060"/>
        </w:rPr>
        <w:t>/</w:t>
      </w:r>
      <w:proofErr w:type="spellStart"/>
      <w:r w:rsidRPr="002D1275">
        <w:rPr>
          <w:rFonts w:ascii="Trebuchet MS" w:hAnsi="Trebuchet MS" w:cs="Calibri"/>
          <w:b/>
          <w:i/>
          <w:color w:val="002060"/>
        </w:rPr>
        <w:t>IgG</w:t>
      </w:r>
      <w:proofErr w:type="spellEnd"/>
      <w:r w:rsidRPr="002D1275">
        <w:rPr>
          <w:rFonts w:ascii="Trebuchet MS" w:hAnsi="Trebuchet MS" w:cs="Calibri"/>
          <w:b/>
          <w:i/>
          <w:color w:val="002060"/>
        </w:rPr>
        <w:t xml:space="preserve">  Toxoplasma, Rubeola, CMV</w:t>
      </w:r>
    </w:p>
    <w:p w:rsidR="004C448D" w:rsidRPr="002D1275" w:rsidRDefault="002260C6"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lastRenderedPageBreak/>
        <w:t>Dozări</w:t>
      </w:r>
      <w:r w:rsidR="004C448D" w:rsidRPr="002D1275">
        <w:rPr>
          <w:rFonts w:ascii="Trebuchet MS" w:hAnsi="Trebuchet MS" w:cs="Calibri"/>
          <w:color w:val="002060"/>
        </w:rPr>
        <w:t xml:space="preserve"> anticorpi toxoplasmoza: pentru a evita </w:t>
      </w:r>
      <w:r w:rsidRPr="002D1275">
        <w:rPr>
          <w:rFonts w:ascii="Trebuchet MS" w:hAnsi="Trebuchet MS" w:cs="Calibri"/>
          <w:color w:val="002060"/>
        </w:rPr>
        <w:t>complicațiile</w:t>
      </w:r>
      <w:r w:rsidR="004C448D" w:rsidRPr="002D1275">
        <w:rPr>
          <w:rFonts w:ascii="Trebuchet MS" w:hAnsi="Trebuchet MS" w:cs="Calibri"/>
          <w:color w:val="002060"/>
        </w:rPr>
        <w:t xml:space="preserve"> </w:t>
      </w:r>
      <w:r w:rsidRPr="002D1275">
        <w:rPr>
          <w:rFonts w:ascii="Trebuchet MS" w:hAnsi="Trebuchet MS" w:cs="Calibri"/>
          <w:color w:val="002060"/>
        </w:rPr>
        <w:t>din cursul sarcinii se recomandă</w:t>
      </w:r>
      <w:r w:rsidR="004C448D" w:rsidRPr="002D1275">
        <w:rPr>
          <w:rFonts w:ascii="Trebuchet MS" w:hAnsi="Trebuchet MS" w:cs="Calibri"/>
          <w:color w:val="002060"/>
        </w:rPr>
        <w:t xml:space="preserve"> evaluarea statusului imun </w:t>
      </w:r>
      <w:r w:rsidRPr="002D1275">
        <w:rPr>
          <w:rFonts w:ascii="Trebuchet MS" w:hAnsi="Trebuchet MS" w:cs="Calibri"/>
          <w:color w:val="002060"/>
        </w:rPr>
        <w:t>înainte</w:t>
      </w:r>
      <w:r w:rsidR="004C448D" w:rsidRPr="002D1275">
        <w:rPr>
          <w:rFonts w:ascii="Trebuchet MS" w:hAnsi="Trebuchet MS" w:cs="Calibri"/>
          <w:color w:val="002060"/>
        </w:rPr>
        <w:t xml:space="preserve"> de </w:t>
      </w:r>
      <w:r w:rsidRPr="002D1275">
        <w:rPr>
          <w:rFonts w:ascii="Trebuchet MS" w:hAnsi="Trebuchet MS" w:cs="Calibri"/>
          <w:color w:val="002060"/>
        </w:rPr>
        <w:t>concepție. Se consideră astfel că</w:t>
      </w:r>
      <w:r w:rsidR="004C448D" w:rsidRPr="002D1275">
        <w:rPr>
          <w:rFonts w:ascii="Trebuchet MS" w:hAnsi="Trebuchet MS" w:cs="Calibri"/>
          <w:color w:val="002060"/>
        </w:rPr>
        <w:t xml:space="preserve"> femeile seropozitive </w:t>
      </w:r>
      <w:r w:rsidRPr="002D1275">
        <w:rPr>
          <w:rFonts w:ascii="Trebuchet MS" w:hAnsi="Trebuchet MS" w:cs="Calibri"/>
          <w:color w:val="002060"/>
        </w:rPr>
        <w:t>înainte de a rămâ</w:t>
      </w:r>
      <w:r w:rsidR="004C448D" w:rsidRPr="002D1275">
        <w:rPr>
          <w:rFonts w:ascii="Trebuchet MS" w:hAnsi="Trebuchet MS" w:cs="Calibri"/>
          <w:color w:val="002060"/>
        </w:rPr>
        <w:t xml:space="preserve">ne </w:t>
      </w:r>
      <w:r w:rsidRPr="002D1275">
        <w:rPr>
          <w:rFonts w:ascii="Trebuchet MS" w:hAnsi="Trebuchet MS" w:cs="Calibri"/>
          <w:color w:val="002060"/>
        </w:rPr>
        <w:t>însărcinate sunt protejate î</w:t>
      </w:r>
      <w:r w:rsidR="004C448D" w:rsidRPr="002D1275">
        <w:rPr>
          <w:rFonts w:ascii="Trebuchet MS" w:hAnsi="Trebuchet MS" w:cs="Calibri"/>
          <w:color w:val="002060"/>
        </w:rPr>
        <w:t xml:space="preserve">n ceea ce </w:t>
      </w:r>
      <w:r w:rsidRPr="002D1275">
        <w:rPr>
          <w:rFonts w:ascii="Trebuchet MS" w:hAnsi="Trebuchet MS" w:cs="Calibri"/>
          <w:color w:val="002060"/>
        </w:rPr>
        <w:t>privește</w:t>
      </w:r>
      <w:r w:rsidR="004C448D" w:rsidRPr="002D1275">
        <w:rPr>
          <w:rFonts w:ascii="Trebuchet MS" w:hAnsi="Trebuchet MS" w:cs="Calibri"/>
          <w:color w:val="002060"/>
        </w:rPr>
        <w:t xml:space="preserve"> transmiterea </w:t>
      </w:r>
      <w:r w:rsidRPr="002D1275">
        <w:rPr>
          <w:rFonts w:ascii="Trebuchet MS" w:hAnsi="Trebuchet MS" w:cs="Calibri"/>
          <w:color w:val="002060"/>
        </w:rPr>
        <w:t>infecției</w:t>
      </w:r>
      <w:r w:rsidR="004C448D" w:rsidRPr="002D1275">
        <w:rPr>
          <w:rFonts w:ascii="Trebuchet MS" w:hAnsi="Trebuchet MS" w:cs="Calibri"/>
          <w:color w:val="002060"/>
        </w:rPr>
        <w:t xml:space="preserve"> viitorului </w:t>
      </w:r>
      <w:r w:rsidRPr="002D1275">
        <w:rPr>
          <w:rFonts w:ascii="Trebuchet MS" w:hAnsi="Trebuchet MS" w:cs="Calibri"/>
          <w:color w:val="002060"/>
        </w:rPr>
        <w:t>făt</w:t>
      </w:r>
      <w:r w:rsidR="00F86322" w:rsidRPr="002D1275">
        <w:rPr>
          <w:rFonts w:ascii="Trebuchet MS" w:hAnsi="Trebuchet MS" w:cs="Calibri"/>
          <w:color w:val="002060"/>
        </w:rPr>
        <w:t>. Pe de altă</w:t>
      </w:r>
      <w:r w:rsidR="004C448D" w:rsidRPr="002D1275">
        <w:rPr>
          <w:rFonts w:ascii="Trebuchet MS" w:hAnsi="Trebuchet MS" w:cs="Calibri"/>
          <w:color w:val="002060"/>
        </w:rPr>
        <w:t xml:space="preserve"> parte, femeile seronegative </w:t>
      </w:r>
      <w:r w:rsidRPr="002D1275">
        <w:rPr>
          <w:rFonts w:ascii="Trebuchet MS" w:hAnsi="Trebuchet MS" w:cs="Calibri"/>
          <w:color w:val="002060"/>
        </w:rPr>
        <w:t>prezintă</w:t>
      </w:r>
      <w:r w:rsidR="004C448D" w:rsidRPr="002D1275">
        <w:rPr>
          <w:rFonts w:ascii="Trebuchet MS" w:hAnsi="Trebuchet MS" w:cs="Calibri"/>
          <w:color w:val="002060"/>
        </w:rPr>
        <w:t xml:space="preserve"> riscul de a contracta </w:t>
      </w:r>
      <w:r w:rsidRPr="002D1275">
        <w:rPr>
          <w:rFonts w:ascii="Trebuchet MS" w:hAnsi="Trebuchet MS" w:cs="Calibri"/>
          <w:color w:val="002060"/>
        </w:rPr>
        <w:t>infecția</w:t>
      </w:r>
      <w:r w:rsidR="00F86322" w:rsidRPr="002D1275">
        <w:rPr>
          <w:rFonts w:ascii="Trebuchet MS" w:hAnsi="Trebuchet MS" w:cs="Calibri"/>
          <w:color w:val="002060"/>
        </w:rPr>
        <w:t xml:space="preserve"> î</w:t>
      </w:r>
      <w:r w:rsidR="004C448D" w:rsidRPr="002D1275">
        <w:rPr>
          <w:rFonts w:ascii="Trebuchet MS" w:hAnsi="Trebuchet MS" w:cs="Calibri"/>
          <w:color w:val="002060"/>
        </w:rPr>
        <w:t>n cursul sarcinii, ia</w:t>
      </w:r>
      <w:r w:rsidRPr="002D1275">
        <w:rPr>
          <w:rFonts w:ascii="Trebuchet MS" w:hAnsi="Trebuchet MS" w:cs="Calibri"/>
          <w:color w:val="002060"/>
        </w:rPr>
        <w:t>r la acestea trebuie aplicate măsuri profilactice. Prezența parazitului dă</w:t>
      </w:r>
      <w:r w:rsidR="004C448D" w:rsidRPr="002D1275">
        <w:rPr>
          <w:rFonts w:ascii="Trebuchet MS" w:hAnsi="Trebuchet MS" w:cs="Calibri"/>
          <w:color w:val="002060"/>
        </w:rPr>
        <w:t xml:space="preserve"> anomalii cerebrale, oculare si hepatice </w:t>
      </w:r>
      <w:r w:rsidR="00F86322" w:rsidRPr="002D1275">
        <w:rPr>
          <w:rFonts w:ascii="Trebuchet MS" w:hAnsi="Trebuchet MS" w:cs="Calibri"/>
          <w:color w:val="002060"/>
        </w:rPr>
        <w:t>fătului, dar poate duce și</w:t>
      </w:r>
      <w:r w:rsidR="004C448D" w:rsidRPr="002D1275">
        <w:rPr>
          <w:rFonts w:ascii="Trebuchet MS" w:hAnsi="Trebuchet MS" w:cs="Calibri"/>
          <w:color w:val="002060"/>
        </w:rPr>
        <w:t xml:space="preserve"> la pierderea sarcinii. </w:t>
      </w:r>
    </w:p>
    <w:p w:rsidR="004C448D" w:rsidRPr="002D1275" w:rsidRDefault="00F86322"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Dozări</w:t>
      </w:r>
      <w:r w:rsidR="004C448D" w:rsidRPr="002D1275">
        <w:rPr>
          <w:rFonts w:ascii="Trebuchet MS" w:hAnsi="Trebuchet MS" w:cs="Calibri"/>
          <w:color w:val="002060"/>
        </w:rPr>
        <w:t xml:space="preserve"> anticorpi Rubeola: Rubeola este o </w:t>
      </w:r>
      <w:r w:rsidRPr="002D1275">
        <w:rPr>
          <w:rFonts w:ascii="Trebuchet MS" w:hAnsi="Trebuchet MS" w:cs="Calibri"/>
          <w:color w:val="002060"/>
        </w:rPr>
        <w:t>afecțiune deosebit de contagioasă, însă</w:t>
      </w:r>
      <w:r w:rsidR="004C448D" w:rsidRPr="002D1275">
        <w:rPr>
          <w:rFonts w:ascii="Trebuchet MS" w:hAnsi="Trebuchet MS" w:cs="Calibri"/>
          <w:color w:val="002060"/>
        </w:rPr>
        <w:t xml:space="preserve"> 94% din femeile la </w:t>
      </w:r>
      <w:r w:rsidRPr="002D1275">
        <w:rPr>
          <w:rFonts w:ascii="Trebuchet MS" w:hAnsi="Trebuchet MS" w:cs="Calibri"/>
          <w:color w:val="002060"/>
        </w:rPr>
        <w:t>vârsta adultă</w:t>
      </w:r>
      <w:r w:rsidR="004C448D" w:rsidRPr="002D1275">
        <w:rPr>
          <w:rFonts w:ascii="Trebuchet MS" w:hAnsi="Trebuchet MS" w:cs="Calibri"/>
          <w:color w:val="002060"/>
        </w:rPr>
        <w:t xml:space="preserve"> sunt imunizate </w:t>
      </w:r>
      <w:r w:rsidRPr="002D1275">
        <w:rPr>
          <w:rFonts w:ascii="Trebuchet MS" w:hAnsi="Trebuchet MS" w:cs="Calibri"/>
          <w:color w:val="002060"/>
        </w:rPr>
        <w:t>împotriva</w:t>
      </w:r>
      <w:r w:rsidR="004C448D" w:rsidRPr="002D1275">
        <w:rPr>
          <w:rFonts w:ascii="Trebuchet MS" w:hAnsi="Trebuchet MS" w:cs="Calibri"/>
          <w:color w:val="002060"/>
        </w:rPr>
        <w:t xml:space="preserve"> </w:t>
      </w:r>
      <w:r w:rsidRPr="002D1275">
        <w:rPr>
          <w:rFonts w:ascii="Trebuchet MS" w:hAnsi="Trebuchet MS" w:cs="Calibri"/>
          <w:color w:val="002060"/>
        </w:rPr>
        <w:t>virusului rubeolic, fie datorită</w:t>
      </w:r>
      <w:r w:rsidR="004C448D" w:rsidRPr="002D1275">
        <w:rPr>
          <w:rFonts w:ascii="Trebuchet MS" w:hAnsi="Trebuchet MS" w:cs="Calibri"/>
          <w:color w:val="002060"/>
        </w:rPr>
        <w:t xml:space="preserve"> </w:t>
      </w:r>
      <w:r w:rsidRPr="002D1275">
        <w:rPr>
          <w:rFonts w:ascii="Trebuchet MS" w:hAnsi="Trebuchet MS" w:cs="Calibri"/>
          <w:color w:val="002060"/>
        </w:rPr>
        <w:t>vaccinării</w:t>
      </w:r>
      <w:r w:rsidR="004C448D" w:rsidRPr="002D1275">
        <w:rPr>
          <w:rFonts w:ascii="Trebuchet MS" w:hAnsi="Trebuchet MS" w:cs="Calibri"/>
          <w:color w:val="002060"/>
        </w:rPr>
        <w:t xml:space="preserve">, fie au </w:t>
      </w:r>
      <w:r w:rsidRPr="002D1275">
        <w:rPr>
          <w:rFonts w:ascii="Trebuchet MS" w:hAnsi="Trebuchet MS" w:cs="Calibri"/>
          <w:color w:val="002060"/>
        </w:rPr>
        <w:t>făcut boala î</w:t>
      </w:r>
      <w:r w:rsidR="004C448D" w:rsidRPr="002D1275">
        <w:rPr>
          <w:rFonts w:ascii="Trebuchet MS" w:hAnsi="Trebuchet MS" w:cs="Calibri"/>
          <w:color w:val="002060"/>
        </w:rPr>
        <w:t xml:space="preserve">n </w:t>
      </w:r>
      <w:r w:rsidRPr="002D1275">
        <w:rPr>
          <w:rFonts w:ascii="Trebuchet MS" w:hAnsi="Trebuchet MS" w:cs="Calibri"/>
          <w:color w:val="002060"/>
        </w:rPr>
        <w:t>copilărie</w:t>
      </w:r>
      <w:r w:rsidR="004C448D" w:rsidRPr="002D1275">
        <w:rPr>
          <w:rFonts w:ascii="Trebuchet MS" w:hAnsi="Trebuchet MS" w:cs="Calibri"/>
          <w:color w:val="002060"/>
        </w:rPr>
        <w:t xml:space="preserve">. Transmiterea virusului de la mama la </w:t>
      </w:r>
      <w:r w:rsidRPr="002D1275">
        <w:rPr>
          <w:rFonts w:ascii="Trebuchet MS" w:hAnsi="Trebuchet MS" w:cs="Calibri"/>
          <w:color w:val="002060"/>
        </w:rPr>
        <w:t>făt</w:t>
      </w:r>
      <w:r w:rsidR="004C448D" w:rsidRPr="002D1275">
        <w:rPr>
          <w:rFonts w:ascii="Trebuchet MS" w:hAnsi="Trebuchet MS" w:cs="Calibri"/>
          <w:color w:val="002060"/>
        </w:rPr>
        <w:t xml:space="preserve"> se </w:t>
      </w:r>
      <w:r w:rsidRPr="002D1275">
        <w:rPr>
          <w:rFonts w:ascii="Trebuchet MS" w:hAnsi="Trebuchet MS" w:cs="Calibri"/>
          <w:color w:val="002060"/>
        </w:rPr>
        <w:t>realizează prin placentă</w:t>
      </w:r>
      <w:r w:rsidR="004C448D" w:rsidRPr="002D1275">
        <w:rPr>
          <w:rFonts w:ascii="Trebuchet MS" w:hAnsi="Trebuchet MS" w:cs="Calibri"/>
          <w:color w:val="002060"/>
        </w:rPr>
        <w:t>, em</w:t>
      </w:r>
      <w:r w:rsidRPr="002D1275">
        <w:rPr>
          <w:rFonts w:ascii="Trebuchet MS" w:hAnsi="Trebuchet MS" w:cs="Calibri"/>
          <w:color w:val="002060"/>
        </w:rPr>
        <w:t>brionul fiind afectat grav. Dacă o femeie gravidă</w:t>
      </w:r>
      <w:r w:rsidR="004C448D" w:rsidRPr="002D1275">
        <w:rPr>
          <w:rFonts w:ascii="Trebuchet MS" w:hAnsi="Trebuchet MS" w:cs="Calibri"/>
          <w:color w:val="002060"/>
        </w:rPr>
        <w:t xml:space="preserve"> nu are anticorpi protectori, </w:t>
      </w:r>
      <w:r w:rsidRPr="002D1275">
        <w:rPr>
          <w:rFonts w:ascii="Trebuchet MS" w:hAnsi="Trebuchet MS" w:cs="Calibri"/>
          <w:color w:val="002060"/>
        </w:rPr>
        <w:t>înseamnă ca nu a avut rubeola și nici nu a fost vaccinată și va trebui să fie monitorizată</w:t>
      </w:r>
      <w:r w:rsidR="004C448D" w:rsidRPr="002D1275">
        <w:rPr>
          <w:rFonts w:ascii="Trebuchet MS" w:hAnsi="Trebuchet MS" w:cs="Calibri"/>
          <w:color w:val="002060"/>
        </w:rPr>
        <w:t xml:space="preserve"> cu </w:t>
      </w:r>
      <w:r w:rsidRPr="002D1275">
        <w:rPr>
          <w:rFonts w:ascii="Trebuchet MS" w:hAnsi="Trebuchet MS" w:cs="Calibri"/>
          <w:color w:val="002060"/>
        </w:rPr>
        <w:t>atenție</w:t>
      </w:r>
      <w:r w:rsidR="004C448D" w:rsidRPr="002D1275">
        <w:rPr>
          <w:rFonts w:ascii="Trebuchet MS" w:hAnsi="Trebuchet MS" w:cs="Calibri"/>
          <w:color w:val="002060"/>
        </w:rPr>
        <w:t xml:space="preserve"> pe tot parcursul sarcinii.</w:t>
      </w:r>
    </w:p>
    <w:p w:rsidR="004C448D" w:rsidRPr="002D1275" w:rsidRDefault="00F86322"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Dozări</w:t>
      </w:r>
      <w:r w:rsidR="004C448D" w:rsidRPr="002D1275">
        <w:rPr>
          <w:rFonts w:ascii="Trebuchet MS" w:hAnsi="Trebuchet MS" w:cs="Calibri"/>
          <w:color w:val="002060"/>
        </w:rPr>
        <w:t xml:space="preserve"> anticorpi </w:t>
      </w:r>
      <w:proofErr w:type="spellStart"/>
      <w:r w:rsidR="004C448D" w:rsidRPr="002D1275">
        <w:rPr>
          <w:rFonts w:ascii="Trebuchet MS" w:hAnsi="Trebuchet MS" w:cs="Calibri"/>
          <w:color w:val="002060"/>
        </w:rPr>
        <w:t>citomegalovirus</w:t>
      </w:r>
      <w:proofErr w:type="spellEnd"/>
      <w:r w:rsidR="004C448D" w:rsidRPr="002D1275">
        <w:rPr>
          <w:rFonts w:ascii="Trebuchet MS" w:hAnsi="Trebuchet MS" w:cs="Calibri"/>
          <w:color w:val="002060"/>
        </w:rPr>
        <w:t xml:space="preserve">: </w:t>
      </w:r>
      <w:r w:rsidRPr="002D1275">
        <w:rPr>
          <w:rFonts w:ascii="Trebuchet MS" w:hAnsi="Trebuchet MS" w:cs="Calibri"/>
          <w:color w:val="002060"/>
        </w:rPr>
        <w:t>infecția</w:t>
      </w:r>
      <w:r w:rsidR="004C448D" w:rsidRPr="002D1275">
        <w:rPr>
          <w:rFonts w:ascii="Trebuchet MS" w:hAnsi="Trebuchet MS" w:cs="Calibri"/>
          <w:color w:val="002060"/>
        </w:rPr>
        <w:t xml:space="preserve"> cu vi</w:t>
      </w:r>
      <w:r w:rsidRPr="002D1275">
        <w:rPr>
          <w:rFonts w:ascii="Trebuchet MS" w:hAnsi="Trebuchet MS" w:cs="Calibri"/>
          <w:color w:val="002060"/>
        </w:rPr>
        <w:t xml:space="preserve">rusul </w:t>
      </w:r>
      <w:proofErr w:type="spellStart"/>
      <w:r w:rsidRPr="002D1275">
        <w:rPr>
          <w:rFonts w:ascii="Trebuchet MS" w:hAnsi="Trebuchet MS" w:cs="Calibri"/>
          <w:color w:val="002060"/>
        </w:rPr>
        <w:t>citomegalic</w:t>
      </w:r>
      <w:proofErr w:type="spellEnd"/>
      <w:r w:rsidRPr="002D1275">
        <w:rPr>
          <w:rFonts w:ascii="Trebuchet MS" w:hAnsi="Trebuchet MS" w:cs="Calibri"/>
          <w:color w:val="002060"/>
        </w:rPr>
        <w:t xml:space="preserve"> este foarte ră</w:t>
      </w:r>
      <w:r w:rsidR="004C448D" w:rsidRPr="002D1275">
        <w:rPr>
          <w:rFonts w:ascii="Trebuchet MS" w:hAnsi="Trebuchet MS" w:cs="Calibri"/>
          <w:color w:val="002060"/>
        </w:rPr>
        <w:t>sp</w:t>
      </w:r>
      <w:r w:rsidRPr="002D1275">
        <w:rPr>
          <w:rFonts w:ascii="Trebuchet MS" w:hAnsi="Trebuchet MS" w:cs="Calibri"/>
          <w:color w:val="002060"/>
        </w:rPr>
        <w:t>ândită</w:t>
      </w:r>
      <w:r w:rsidR="004C448D" w:rsidRPr="002D1275">
        <w:rPr>
          <w:rFonts w:ascii="Trebuchet MS" w:hAnsi="Trebuchet MS" w:cs="Calibri"/>
          <w:color w:val="002060"/>
        </w:rPr>
        <w:t xml:space="preserve">, </w:t>
      </w:r>
      <w:r w:rsidRPr="002D1275">
        <w:rPr>
          <w:rFonts w:ascii="Trebuchet MS" w:hAnsi="Trebuchet MS" w:cs="Calibri"/>
          <w:color w:val="002060"/>
        </w:rPr>
        <w:t>însă</w:t>
      </w:r>
      <w:r w:rsidR="004C448D" w:rsidRPr="002D1275">
        <w:rPr>
          <w:rFonts w:ascii="Trebuchet MS" w:hAnsi="Trebuchet MS" w:cs="Calibri"/>
          <w:color w:val="002060"/>
        </w:rPr>
        <w:t xml:space="preserve"> boala prop</w:t>
      </w:r>
      <w:r w:rsidRPr="002D1275">
        <w:rPr>
          <w:rFonts w:ascii="Trebuchet MS" w:hAnsi="Trebuchet MS" w:cs="Calibri"/>
          <w:color w:val="002060"/>
        </w:rPr>
        <w:t>riu-zisă</w:t>
      </w:r>
      <w:r w:rsidR="004C448D" w:rsidRPr="002D1275">
        <w:rPr>
          <w:rFonts w:ascii="Trebuchet MS" w:hAnsi="Trebuchet MS" w:cs="Calibri"/>
          <w:color w:val="002060"/>
        </w:rPr>
        <w:t xml:space="preserve">, ca o </w:t>
      </w:r>
      <w:r w:rsidRPr="002D1275">
        <w:rPr>
          <w:rFonts w:ascii="Trebuchet MS" w:hAnsi="Trebuchet MS" w:cs="Calibri"/>
          <w:color w:val="002060"/>
        </w:rPr>
        <w:t>consecință</w:t>
      </w:r>
      <w:r w:rsidR="004C448D" w:rsidRPr="002D1275">
        <w:rPr>
          <w:rFonts w:ascii="Trebuchet MS" w:hAnsi="Trebuchet MS" w:cs="Calibri"/>
          <w:color w:val="002060"/>
        </w:rPr>
        <w:t xml:space="preserve"> a </w:t>
      </w:r>
      <w:r w:rsidRPr="002D1275">
        <w:rPr>
          <w:rFonts w:ascii="Trebuchet MS" w:hAnsi="Trebuchet MS" w:cs="Calibri"/>
          <w:color w:val="002060"/>
        </w:rPr>
        <w:t>infectării, este rară, întrucâ</w:t>
      </w:r>
      <w:r w:rsidR="004C448D" w:rsidRPr="002D1275">
        <w:rPr>
          <w:rFonts w:ascii="Trebuchet MS" w:hAnsi="Trebuchet MS" w:cs="Calibri"/>
          <w:color w:val="002060"/>
        </w:rPr>
        <w:t xml:space="preserve">t 80-100% dintre indivizi </w:t>
      </w:r>
      <w:r w:rsidRPr="002D1275">
        <w:rPr>
          <w:rFonts w:ascii="Trebuchet MS" w:hAnsi="Trebuchet MS" w:cs="Calibri"/>
          <w:color w:val="002060"/>
        </w:rPr>
        <w:t>prezintă</w:t>
      </w:r>
      <w:r w:rsidR="004C448D" w:rsidRPr="002D1275">
        <w:rPr>
          <w:rFonts w:ascii="Trebuchet MS" w:hAnsi="Trebuchet MS" w:cs="Calibri"/>
          <w:color w:val="002060"/>
        </w:rPr>
        <w:t xml:space="preserve"> anticorpii specifici, ca rezultat al </w:t>
      </w:r>
      <w:r w:rsidRPr="002D1275">
        <w:rPr>
          <w:rFonts w:ascii="Trebuchet MS" w:hAnsi="Trebuchet MS" w:cs="Calibri"/>
          <w:color w:val="002060"/>
        </w:rPr>
        <w:t>infecțiilor</w:t>
      </w:r>
      <w:r w:rsidR="004C448D" w:rsidRPr="002D1275">
        <w:rPr>
          <w:rFonts w:ascii="Trebuchet MS" w:hAnsi="Trebuchet MS" w:cs="Calibri"/>
          <w:color w:val="002060"/>
        </w:rPr>
        <w:t xml:space="preserve"> asimptomatice. Virusul se </w:t>
      </w:r>
      <w:r w:rsidRPr="002D1275">
        <w:rPr>
          <w:rFonts w:ascii="Trebuchet MS" w:hAnsi="Trebuchet MS" w:cs="Calibri"/>
          <w:color w:val="002060"/>
        </w:rPr>
        <w:t>găsește în urină ș</w:t>
      </w:r>
      <w:r w:rsidR="004C448D" w:rsidRPr="002D1275">
        <w:rPr>
          <w:rFonts w:ascii="Trebuchet MS" w:hAnsi="Trebuchet MS" w:cs="Calibri"/>
          <w:color w:val="002060"/>
        </w:rPr>
        <w:t>i sa</w:t>
      </w:r>
      <w:r w:rsidRPr="002D1275">
        <w:rPr>
          <w:rFonts w:ascii="Trebuchet MS" w:hAnsi="Trebuchet MS" w:cs="Calibri"/>
          <w:color w:val="002060"/>
        </w:rPr>
        <w:t>liva persoanelor infectate, ca și î</w:t>
      </w:r>
      <w:r w:rsidR="004C448D" w:rsidRPr="002D1275">
        <w:rPr>
          <w:rFonts w:ascii="Trebuchet MS" w:hAnsi="Trebuchet MS" w:cs="Calibri"/>
          <w:color w:val="002060"/>
        </w:rPr>
        <w:t xml:space="preserve">n </w:t>
      </w:r>
      <w:r w:rsidRPr="002D1275">
        <w:rPr>
          <w:rFonts w:ascii="Trebuchet MS" w:hAnsi="Trebuchet MS" w:cs="Calibri"/>
          <w:color w:val="002060"/>
        </w:rPr>
        <w:t>secreția vaginală, sperma ș</w:t>
      </w:r>
      <w:r w:rsidR="004C448D" w:rsidRPr="002D1275">
        <w:rPr>
          <w:rFonts w:ascii="Trebuchet MS" w:hAnsi="Trebuchet MS" w:cs="Calibri"/>
          <w:color w:val="002060"/>
        </w:rPr>
        <w:t xml:space="preserve">i lapte matern, se transmite prin contact sexual. </w:t>
      </w:r>
      <w:r w:rsidRPr="002D1275">
        <w:rPr>
          <w:rFonts w:ascii="Trebuchet MS" w:hAnsi="Trebuchet MS" w:cs="Calibri"/>
          <w:color w:val="002060"/>
        </w:rPr>
        <w:t>Fătul</w:t>
      </w:r>
      <w:r w:rsidR="004C448D" w:rsidRPr="002D1275">
        <w:rPr>
          <w:rFonts w:ascii="Trebuchet MS" w:hAnsi="Trebuchet MS" w:cs="Calibri"/>
          <w:color w:val="002060"/>
        </w:rPr>
        <w:t xml:space="preserve"> poate fi infectat in </w:t>
      </w:r>
      <w:proofErr w:type="spellStart"/>
      <w:r w:rsidR="004C448D" w:rsidRPr="002D1275">
        <w:rPr>
          <w:rFonts w:ascii="Trebuchet MS" w:hAnsi="Trebuchet MS" w:cs="Calibri"/>
          <w:color w:val="002060"/>
        </w:rPr>
        <w:t>utero</w:t>
      </w:r>
      <w:proofErr w:type="spellEnd"/>
      <w:r w:rsidR="004C448D" w:rsidRPr="002D1275">
        <w:rPr>
          <w:rFonts w:ascii="Trebuchet MS" w:hAnsi="Trebuchet MS" w:cs="Calibri"/>
          <w:color w:val="002060"/>
        </w:rPr>
        <w:t xml:space="preserve">, </w:t>
      </w:r>
      <w:r w:rsidRPr="002D1275">
        <w:rPr>
          <w:rFonts w:ascii="Trebuchet MS" w:hAnsi="Trebuchet MS" w:cs="Calibri"/>
          <w:color w:val="002060"/>
        </w:rPr>
        <w:t>rezultând</w:t>
      </w:r>
      <w:r w:rsidR="004C448D" w:rsidRPr="002D1275">
        <w:rPr>
          <w:rFonts w:ascii="Trebuchet MS" w:hAnsi="Trebuchet MS" w:cs="Calibri"/>
          <w:color w:val="002060"/>
        </w:rPr>
        <w:t xml:space="preserve"> </w:t>
      </w:r>
      <w:r w:rsidRPr="002D1275">
        <w:rPr>
          <w:rFonts w:ascii="Trebuchet MS" w:hAnsi="Trebuchet MS" w:cs="Calibri"/>
          <w:color w:val="002060"/>
        </w:rPr>
        <w:t>malformații</w:t>
      </w:r>
      <w:r w:rsidR="004C448D" w:rsidRPr="002D1275">
        <w:rPr>
          <w:rFonts w:ascii="Trebuchet MS" w:hAnsi="Trebuchet MS" w:cs="Calibri"/>
          <w:color w:val="002060"/>
        </w:rPr>
        <w:t xml:space="preserve"> congenitale; mai frecvent </w:t>
      </w:r>
      <w:r w:rsidRPr="002D1275">
        <w:rPr>
          <w:rFonts w:ascii="Trebuchet MS" w:hAnsi="Trebuchet MS" w:cs="Calibri"/>
          <w:color w:val="002060"/>
        </w:rPr>
        <w:t>însă</w:t>
      </w:r>
      <w:r w:rsidR="004C448D" w:rsidRPr="002D1275">
        <w:rPr>
          <w:rFonts w:ascii="Trebuchet MS" w:hAnsi="Trebuchet MS" w:cs="Calibri"/>
          <w:color w:val="002060"/>
        </w:rPr>
        <w:t xml:space="preserve"> </w:t>
      </w:r>
      <w:r w:rsidRPr="002D1275">
        <w:rPr>
          <w:rFonts w:ascii="Trebuchet MS" w:hAnsi="Trebuchet MS" w:cs="Calibri"/>
          <w:color w:val="002060"/>
        </w:rPr>
        <w:t>infecția</w:t>
      </w:r>
      <w:r w:rsidR="004C448D" w:rsidRPr="002D1275">
        <w:rPr>
          <w:rFonts w:ascii="Trebuchet MS" w:hAnsi="Trebuchet MS" w:cs="Calibri"/>
          <w:color w:val="002060"/>
        </w:rPr>
        <w:t xml:space="preserve"> se produce </w:t>
      </w:r>
      <w:proofErr w:type="spellStart"/>
      <w:r w:rsidR="004C448D" w:rsidRPr="002D1275">
        <w:rPr>
          <w:rFonts w:ascii="Trebuchet MS" w:hAnsi="Trebuchet MS" w:cs="Calibri"/>
          <w:color w:val="002060"/>
        </w:rPr>
        <w:t>perinatal</w:t>
      </w:r>
      <w:proofErr w:type="spellEnd"/>
      <w:r w:rsidR="004C448D" w:rsidRPr="002D1275">
        <w:rPr>
          <w:rFonts w:ascii="Trebuchet MS" w:hAnsi="Trebuchet MS" w:cs="Calibri"/>
          <w:color w:val="002060"/>
        </w:rPr>
        <w:t xml:space="preserve">, prin contactul </w:t>
      </w:r>
      <w:r w:rsidRPr="002D1275">
        <w:rPr>
          <w:rFonts w:ascii="Trebuchet MS" w:hAnsi="Trebuchet MS" w:cs="Calibri"/>
          <w:color w:val="002060"/>
        </w:rPr>
        <w:t>nou-născutului</w:t>
      </w:r>
      <w:r w:rsidR="004C448D" w:rsidRPr="002D1275">
        <w:rPr>
          <w:rFonts w:ascii="Trebuchet MS" w:hAnsi="Trebuchet MS" w:cs="Calibri"/>
          <w:color w:val="002060"/>
        </w:rPr>
        <w:t xml:space="preserve"> cu </w:t>
      </w:r>
      <w:r w:rsidRPr="002D1275">
        <w:rPr>
          <w:rFonts w:ascii="Trebuchet MS" w:hAnsi="Trebuchet MS" w:cs="Calibri"/>
          <w:color w:val="002060"/>
        </w:rPr>
        <w:t>secrețiile cervicale pline de mucus</w:t>
      </w:r>
      <w:r w:rsidR="004C448D" w:rsidRPr="002D1275">
        <w:rPr>
          <w:rFonts w:ascii="Trebuchet MS" w:hAnsi="Trebuchet MS" w:cs="Calibri"/>
          <w:color w:val="002060"/>
        </w:rPr>
        <w:t xml:space="preserve"> sau postnatal prin contactul infectant cu produse de la mam</w:t>
      </w:r>
      <w:r w:rsidRPr="002D1275">
        <w:rPr>
          <w:rFonts w:ascii="Trebuchet MS" w:hAnsi="Trebuchet MS" w:cs="Calibri"/>
          <w:color w:val="002060"/>
        </w:rPr>
        <w:t>ă</w:t>
      </w:r>
      <w:r w:rsidR="004C448D" w:rsidRPr="002D1275">
        <w:rPr>
          <w:rFonts w:ascii="Trebuchet MS" w:hAnsi="Trebuchet MS" w:cs="Calibri"/>
          <w:color w:val="002060"/>
        </w:rPr>
        <w:t xml:space="preserve"> (saliva, lapte, etc.). </w:t>
      </w:r>
    </w:p>
    <w:p w:rsidR="004C448D" w:rsidRPr="002D1275" w:rsidRDefault="001E5388" w:rsidP="00183BB4">
      <w:pPr>
        <w:pStyle w:val="Listparagraf"/>
        <w:numPr>
          <w:ilvl w:val="0"/>
          <w:numId w:val="28"/>
        </w:numPr>
        <w:spacing w:before="120" w:after="120" w:line="240" w:lineRule="auto"/>
        <w:contextualSpacing w:val="0"/>
        <w:jc w:val="both"/>
        <w:rPr>
          <w:rFonts w:ascii="Trebuchet MS" w:hAnsi="Trebuchet MS" w:cs="Calibri"/>
          <w:b/>
          <w:i/>
          <w:color w:val="002060"/>
        </w:rPr>
      </w:pPr>
      <w:r w:rsidRPr="002D1275">
        <w:rPr>
          <w:rFonts w:ascii="Trebuchet MS" w:hAnsi="Trebuchet MS" w:cs="Calibri"/>
          <w:b/>
          <w:i/>
          <w:color w:val="002060"/>
        </w:rPr>
        <w:t>Sumar urină</w:t>
      </w:r>
      <w:r w:rsidR="004C448D" w:rsidRPr="002D1275">
        <w:rPr>
          <w:rFonts w:ascii="Trebuchet MS" w:hAnsi="Trebuchet MS" w:cs="Calibri"/>
          <w:b/>
          <w:i/>
          <w:color w:val="002060"/>
        </w:rPr>
        <w:t>, Urocultura</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Sumar de urina. Se </w:t>
      </w:r>
      <w:r w:rsidR="00F86322" w:rsidRPr="002D1275">
        <w:rPr>
          <w:rFonts w:ascii="Trebuchet MS" w:hAnsi="Trebuchet MS" w:cs="Calibri"/>
          <w:color w:val="002060"/>
        </w:rPr>
        <w:t>urmărește cantitatea de glucoză</w:t>
      </w:r>
      <w:r w:rsidRPr="002D1275">
        <w:rPr>
          <w:rFonts w:ascii="Trebuchet MS" w:hAnsi="Trebuchet MS" w:cs="Calibri"/>
          <w:color w:val="002060"/>
        </w:rPr>
        <w:t xml:space="preserve"> (pentru prevenirea diabetului </w:t>
      </w:r>
      <w:r w:rsidR="00F86322" w:rsidRPr="002D1275">
        <w:rPr>
          <w:rFonts w:ascii="Trebuchet MS" w:hAnsi="Trebuchet MS" w:cs="Calibri"/>
          <w:color w:val="002060"/>
        </w:rPr>
        <w:t>gestațional</w:t>
      </w:r>
      <w:r w:rsidRPr="002D1275">
        <w:rPr>
          <w:rFonts w:ascii="Trebuchet MS" w:hAnsi="Trebuchet MS" w:cs="Calibri"/>
          <w:color w:val="002060"/>
        </w:rPr>
        <w:t xml:space="preserve">) si </w:t>
      </w:r>
      <w:r w:rsidR="00F86322" w:rsidRPr="002D1275">
        <w:rPr>
          <w:rFonts w:ascii="Trebuchet MS" w:hAnsi="Trebuchet MS" w:cs="Calibri"/>
          <w:color w:val="002060"/>
        </w:rPr>
        <w:t>alți indicatori care pot rezulta î</w:t>
      </w:r>
      <w:r w:rsidRPr="002D1275">
        <w:rPr>
          <w:rFonts w:ascii="Trebuchet MS" w:hAnsi="Trebuchet MS" w:cs="Calibri"/>
          <w:color w:val="002060"/>
        </w:rPr>
        <w:t>nt</w:t>
      </w:r>
      <w:r w:rsidR="00884FF6" w:rsidRPr="002D1275">
        <w:rPr>
          <w:rFonts w:ascii="Trebuchet MS" w:hAnsi="Trebuchet MS" w:cs="Calibri"/>
          <w:color w:val="002060"/>
        </w:rPr>
        <w:t>r</w:t>
      </w:r>
      <w:r w:rsidRPr="002D1275">
        <w:rPr>
          <w:rFonts w:ascii="Trebuchet MS" w:hAnsi="Trebuchet MS" w:cs="Calibri"/>
          <w:color w:val="002060"/>
        </w:rPr>
        <w:t xml:space="preserve">-o </w:t>
      </w:r>
      <w:r w:rsidR="00884FF6" w:rsidRPr="002D1275">
        <w:rPr>
          <w:rFonts w:ascii="Trebuchet MS" w:hAnsi="Trebuchet MS" w:cs="Calibri"/>
          <w:color w:val="002060"/>
        </w:rPr>
        <w:t>infecție</w:t>
      </w:r>
      <w:r w:rsidR="00F86322" w:rsidRPr="002D1275">
        <w:rPr>
          <w:rFonts w:ascii="Trebuchet MS" w:hAnsi="Trebuchet MS" w:cs="Calibri"/>
          <w:color w:val="002060"/>
        </w:rPr>
        <w:t xml:space="preserve"> urinară severă</w:t>
      </w:r>
      <w:r w:rsidRPr="002D1275">
        <w:rPr>
          <w:rFonts w:ascii="Trebuchet MS" w:hAnsi="Trebuchet MS" w:cs="Calibri"/>
          <w:color w:val="002060"/>
        </w:rPr>
        <w:t xml:space="preserve"> sau </w:t>
      </w:r>
      <w:r w:rsidR="00884FF6" w:rsidRPr="002D1275">
        <w:rPr>
          <w:rFonts w:ascii="Trebuchet MS" w:hAnsi="Trebuchet MS" w:cs="Calibri"/>
          <w:color w:val="002060"/>
        </w:rPr>
        <w:t>afecțiuni</w:t>
      </w:r>
      <w:r w:rsidRPr="002D1275">
        <w:rPr>
          <w:rFonts w:ascii="Trebuchet MS" w:hAnsi="Trebuchet MS" w:cs="Calibri"/>
          <w:color w:val="002060"/>
        </w:rPr>
        <w:t xml:space="preserve"> renale</w:t>
      </w:r>
      <w:r w:rsidR="00F86322" w:rsidRPr="002D1275">
        <w:rPr>
          <w:rFonts w:ascii="Trebuchet MS" w:hAnsi="Trebuchet MS" w:cs="Calibri"/>
          <w:color w:val="002060"/>
        </w:rPr>
        <w:t>.</w:t>
      </w:r>
    </w:p>
    <w:p w:rsidR="004C448D" w:rsidRPr="002D1275" w:rsidRDefault="004C448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 xml:space="preserve">Urocultura vizează prezenta unei </w:t>
      </w:r>
      <w:r w:rsidR="00884FF6" w:rsidRPr="002D1275">
        <w:rPr>
          <w:rFonts w:ascii="Trebuchet MS" w:hAnsi="Trebuchet MS" w:cs="Calibri"/>
          <w:color w:val="002060"/>
        </w:rPr>
        <w:t>potențiale</w:t>
      </w:r>
      <w:r w:rsidRPr="002D1275">
        <w:rPr>
          <w:rFonts w:ascii="Trebuchet MS" w:hAnsi="Trebuchet MS" w:cs="Calibri"/>
          <w:color w:val="002060"/>
        </w:rPr>
        <w:t xml:space="preserve"> </w:t>
      </w:r>
      <w:r w:rsidR="00884FF6" w:rsidRPr="002D1275">
        <w:rPr>
          <w:rFonts w:ascii="Trebuchet MS" w:hAnsi="Trebuchet MS" w:cs="Calibri"/>
          <w:color w:val="002060"/>
        </w:rPr>
        <w:t>infecții</w:t>
      </w:r>
      <w:r w:rsidRPr="002D1275">
        <w:rPr>
          <w:rFonts w:ascii="Trebuchet MS" w:hAnsi="Trebuchet MS" w:cs="Calibri"/>
          <w:color w:val="002060"/>
        </w:rPr>
        <w:t xml:space="preserve"> urinare.</w:t>
      </w:r>
    </w:p>
    <w:p w:rsidR="00985469" w:rsidRPr="006D2BB1" w:rsidRDefault="00985469" w:rsidP="00183BB4">
      <w:pPr>
        <w:pStyle w:val="Listparagraf"/>
        <w:numPr>
          <w:ilvl w:val="0"/>
          <w:numId w:val="43"/>
        </w:numPr>
        <w:spacing w:before="120" w:after="120" w:line="240" w:lineRule="auto"/>
        <w:contextualSpacing w:val="0"/>
        <w:jc w:val="both"/>
        <w:rPr>
          <w:rFonts w:ascii="Trebuchet MS" w:hAnsi="Trebuchet MS" w:cs="Calibri"/>
          <w:b/>
          <w:color w:val="C00000"/>
        </w:rPr>
      </w:pPr>
      <w:r w:rsidRPr="006D2BB1">
        <w:rPr>
          <w:rFonts w:ascii="Trebuchet MS" w:hAnsi="Trebuchet MS" w:cs="Calibri"/>
          <w:b/>
          <w:color w:val="C00000"/>
        </w:rPr>
        <w:t>Sub-activitatea 2.2.: Screening pre-natal</w:t>
      </w:r>
    </w:p>
    <w:p w:rsidR="00911C08" w:rsidRPr="002D1275" w:rsidRDefault="00911C08" w:rsidP="00183BB4">
      <w:pPr>
        <w:widowControl w:val="0"/>
        <w:autoSpaceDE w:val="0"/>
        <w:autoSpaceDN w:val="0"/>
        <w:adjustRightInd w:val="0"/>
        <w:spacing w:before="120" w:after="120" w:line="240" w:lineRule="auto"/>
        <w:ind w:right="95"/>
        <w:jc w:val="both"/>
        <w:rPr>
          <w:rFonts w:ascii="Trebuchet MS" w:hAnsi="Trebuchet MS" w:cs="Calibri"/>
          <w:color w:val="002060"/>
        </w:rPr>
      </w:pPr>
      <w:r w:rsidRPr="002D1275">
        <w:rPr>
          <w:rFonts w:ascii="Trebuchet MS" w:hAnsi="Trebuchet MS" w:cs="Calibri"/>
          <w:color w:val="002060"/>
        </w:rPr>
        <w:t>În cazul acestei sub-activități, grupul țintă format din</w:t>
      </w:r>
      <w:r w:rsidRPr="002D1275">
        <w:rPr>
          <w:rFonts w:ascii="Trebuchet MS" w:hAnsi="Trebuchet MS" w:cs="Calibri"/>
          <w:b/>
          <w:color w:val="002060"/>
        </w:rPr>
        <w:t xml:space="preserve"> </w:t>
      </w:r>
      <w:r w:rsidRPr="002D1275">
        <w:rPr>
          <w:rFonts w:ascii="Trebuchet MS" w:hAnsi="Trebuchet MS"/>
          <w:i/>
          <w:color w:val="002060"/>
          <w:kern w:val="2"/>
          <w:lang w:eastAsia="en-GB"/>
        </w:rPr>
        <w:t xml:space="preserve">Persoane aparținând grupurilor vulnerabile care vor beneficia de programe de sprijin (screening) </w:t>
      </w:r>
      <w:r w:rsidRPr="002D1275">
        <w:rPr>
          <w:rFonts w:ascii="Trebuchet MS" w:hAnsi="Trebuchet MS" w:cs="Calibri"/>
          <w:color w:val="002060"/>
        </w:rPr>
        <w:t>poate beneficia de următoarele servicii:</w:t>
      </w:r>
    </w:p>
    <w:p w:rsidR="009611AD" w:rsidRPr="002D1275" w:rsidRDefault="002D1275" w:rsidP="00183BB4">
      <w:pPr>
        <w:spacing w:before="120" w:after="120" w:line="240" w:lineRule="auto"/>
        <w:jc w:val="both"/>
        <w:rPr>
          <w:rFonts w:ascii="Trebuchet MS" w:hAnsi="Trebuchet MS" w:cs="Calibri"/>
          <w:b/>
          <w:color w:val="C00000"/>
        </w:rPr>
      </w:pPr>
      <w:r>
        <w:rPr>
          <w:rFonts w:ascii="Trebuchet MS" w:hAnsi="Trebuchet MS" w:cs="Calibri"/>
          <w:b/>
          <w:color w:val="C00000"/>
        </w:rPr>
        <w:t xml:space="preserve">a. </w:t>
      </w:r>
      <w:r w:rsidR="009611AD" w:rsidRPr="002D1275">
        <w:rPr>
          <w:rFonts w:ascii="Trebuchet MS" w:hAnsi="Trebuchet MS" w:cs="Calibri"/>
          <w:b/>
          <w:color w:val="C00000"/>
        </w:rPr>
        <w:t xml:space="preserve">CONSULT MEDICAL:  Dispensarizare medic familie: consult </w:t>
      </w:r>
      <w:r w:rsidR="00EE63E7" w:rsidRPr="002D1275">
        <w:rPr>
          <w:rFonts w:ascii="Trebuchet MS" w:hAnsi="Trebuchet MS" w:cs="Calibri"/>
          <w:b/>
          <w:color w:val="C00000"/>
        </w:rPr>
        <w:t>ș</w:t>
      </w:r>
      <w:r w:rsidR="009611AD" w:rsidRPr="002D1275">
        <w:rPr>
          <w:rFonts w:ascii="Trebuchet MS" w:hAnsi="Trebuchet MS" w:cs="Calibri"/>
          <w:b/>
          <w:color w:val="C00000"/>
        </w:rPr>
        <w:t xml:space="preserve">i date </w:t>
      </w:r>
      <w:proofErr w:type="spellStart"/>
      <w:r w:rsidR="009611AD" w:rsidRPr="002D1275">
        <w:rPr>
          <w:rFonts w:ascii="Trebuchet MS" w:hAnsi="Trebuchet MS" w:cs="Calibri"/>
          <w:b/>
          <w:color w:val="C00000"/>
        </w:rPr>
        <w:t>anamnestice</w:t>
      </w:r>
      <w:proofErr w:type="spellEnd"/>
    </w:p>
    <w:p w:rsidR="003B7E81" w:rsidRPr="006D2BB1" w:rsidRDefault="002D1275" w:rsidP="00183BB4">
      <w:pPr>
        <w:spacing w:before="120" w:after="120" w:line="240" w:lineRule="auto"/>
        <w:jc w:val="both"/>
        <w:rPr>
          <w:rFonts w:ascii="Trebuchet MS" w:hAnsi="Trebuchet MS" w:cs="Calibri"/>
          <w:b/>
          <w:color w:val="C00000"/>
        </w:rPr>
      </w:pPr>
      <w:r>
        <w:rPr>
          <w:rFonts w:ascii="Trebuchet MS" w:hAnsi="Trebuchet MS" w:cs="Calibri"/>
          <w:b/>
          <w:color w:val="C00000"/>
        </w:rPr>
        <w:t xml:space="preserve">b. </w:t>
      </w:r>
      <w:r w:rsidR="003B7E81" w:rsidRPr="006D2BB1">
        <w:rPr>
          <w:rFonts w:ascii="Trebuchet MS" w:hAnsi="Trebuchet MS" w:cs="Calibri"/>
          <w:b/>
          <w:color w:val="C00000"/>
        </w:rPr>
        <w:t>ANALIZE  PRENATALE</w:t>
      </w:r>
    </w:p>
    <w:p w:rsidR="003B7E81" w:rsidRPr="002D1275" w:rsidRDefault="003B7E81"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Test Combinat (trimestru</w:t>
      </w:r>
      <w:r w:rsidR="0085587C" w:rsidRPr="002D1275">
        <w:rPr>
          <w:rFonts w:ascii="Trebuchet MS" w:hAnsi="Trebuchet MS" w:cs="Calibri"/>
          <w:color w:val="002060"/>
        </w:rPr>
        <w:t>l</w:t>
      </w:r>
      <w:r w:rsidRPr="002D1275">
        <w:rPr>
          <w:rFonts w:ascii="Trebuchet MS" w:hAnsi="Trebuchet MS" w:cs="Calibri"/>
          <w:color w:val="002060"/>
        </w:rPr>
        <w:t xml:space="preserve"> I): E</w:t>
      </w:r>
      <w:r w:rsidR="00BD6541" w:rsidRPr="002D1275">
        <w:rPr>
          <w:rFonts w:ascii="Trebuchet MS" w:hAnsi="Trebuchet MS" w:cs="Calibri"/>
          <w:color w:val="002060"/>
        </w:rPr>
        <w:t xml:space="preserve">cografie, </w:t>
      </w:r>
      <w:r w:rsidRPr="002D1275">
        <w:rPr>
          <w:rFonts w:ascii="Trebuchet MS" w:hAnsi="Trebuchet MS" w:cs="Calibri"/>
          <w:color w:val="002060"/>
        </w:rPr>
        <w:t>biochimie</w:t>
      </w:r>
      <w:r w:rsidR="00BD6541" w:rsidRPr="002D1275">
        <w:rPr>
          <w:rFonts w:ascii="Trebuchet MS" w:hAnsi="Trebuchet MS" w:cs="Calibri"/>
          <w:color w:val="002060"/>
        </w:rPr>
        <w:t xml:space="preserve"> și </w:t>
      </w:r>
      <w:r w:rsidRPr="002D1275">
        <w:rPr>
          <w:rFonts w:ascii="Trebuchet MS" w:hAnsi="Trebuchet MS" w:cs="Calibri"/>
          <w:color w:val="002060"/>
        </w:rPr>
        <w:t xml:space="preserve"> interpretare</w:t>
      </w:r>
      <w:r w:rsidR="00BD6541" w:rsidRPr="002D1275">
        <w:rPr>
          <w:rFonts w:ascii="Trebuchet MS" w:hAnsi="Trebuchet MS" w:cs="Calibri"/>
          <w:color w:val="002060"/>
        </w:rPr>
        <w:t>a</w:t>
      </w:r>
      <w:r w:rsidRPr="002D1275">
        <w:rPr>
          <w:rFonts w:ascii="Trebuchet MS" w:hAnsi="Trebuchet MS" w:cs="Calibri"/>
          <w:color w:val="002060"/>
        </w:rPr>
        <w:t xml:space="preserve"> rezultat</w:t>
      </w:r>
      <w:r w:rsidR="00BD6541" w:rsidRPr="002D1275">
        <w:rPr>
          <w:rFonts w:ascii="Trebuchet MS" w:hAnsi="Trebuchet MS" w:cs="Calibri"/>
          <w:color w:val="002060"/>
        </w:rPr>
        <w:t>ului obținut</w:t>
      </w:r>
    </w:p>
    <w:p w:rsidR="003B7E81" w:rsidRPr="002D1275" w:rsidRDefault="003B7E81"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Testul combinat de trimestru</w:t>
      </w:r>
      <w:r w:rsidR="0085587C" w:rsidRPr="002D1275">
        <w:rPr>
          <w:rFonts w:ascii="Trebuchet MS" w:hAnsi="Trebuchet MS" w:cs="Calibri"/>
          <w:color w:val="002060"/>
        </w:rPr>
        <w:t>l</w:t>
      </w:r>
      <w:r w:rsidRPr="002D1275">
        <w:rPr>
          <w:rFonts w:ascii="Trebuchet MS" w:hAnsi="Trebuchet MS" w:cs="Calibri"/>
          <w:color w:val="002060"/>
        </w:rPr>
        <w:t xml:space="preserve"> 1 este un test prenatal care </w:t>
      </w:r>
      <w:r w:rsidR="00C5596B" w:rsidRPr="002D1275">
        <w:rPr>
          <w:rFonts w:ascii="Trebuchet MS" w:hAnsi="Trebuchet MS" w:cs="Calibri"/>
          <w:color w:val="002060"/>
        </w:rPr>
        <w:t>oferă</w:t>
      </w:r>
      <w:r w:rsidR="00730A1A" w:rsidRPr="002D1275">
        <w:rPr>
          <w:rFonts w:ascii="Trebuchet MS" w:hAnsi="Trebuchet MS" w:cs="Calibri"/>
          <w:color w:val="002060"/>
        </w:rPr>
        <w:t xml:space="preserve"> devreme î</w:t>
      </w:r>
      <w:r w:rsidR="00294690" w:rsidRPr="002D1275">
        <w:rPr>
          <w:rFonts w:ascii="Trebuchet MS" w:hAnsi="Trebuchet MS" w:cs="Calibri"/>
          <w:color w:val="002060"/>
        </w:rPr>
        <w:t>n sarcină</w:t>
      </w:r>
      <w:r w:rsidRPr="002D1275">
        <w:rPr>
          <w:rFonts w:ascii="Trebuchet MS" w:hAnsi="Trebuchet MS" w:cs="Calibri"/>
          <w:color w:val="002060"/>
        </w:rPr>
        <w:t xml:space="preserve"> </w:t>
      </w:r>
      <w:r w:rsidR="00C5596B" w:rsidRPr="002D1275">
        <w:rPr>
          <w:rFonts w:ascii="Trebuchet MS" w:hAnsi="Trebuchet MS" w:cs="Calibri"/>
          <w:color w:val="002060"/>
        </w:rPr>
        <w:t>informații</w:t>
      </w:r>
      <w:r w:rsidRPr="002D1275">
        <w:rPr>
          <w:rFonts w:ascii="Trebuchet MS" w:hAnsi="Trebuchet MS" w:cs="Calibri"/>
          <w:color w:val="002060"/>
        </w:rPr>
        <w:t xml:space="preserve"> despre riscul copilului de a avea anumite anomalii cromozomiale – sindrom </w:t>
      </w:r>
      <w:proofErr w:type="spellStart"/>
      <w:r w:rsidRPr="002D1275">
        <w:rPr>
          <w:rFonts w:ascii="Trebuchet MS" w:hAnsi="Trebuchet MS" w:cs="Calibri"/>
          <w:color w:val="002060"/>
        </w:rPr>
        <w:t>Down</w:t>
      </w:r>
      <w:proofErr w:type="spellEnd"/>
      <w:r w:rsidRPr="002D1275">
        <w:rPr>
          <w:rFonts w:ascii="Trebuchet MS" w:hAnsi="Trebuchet MS" w:cs="Calibri"/>
          <w:color w:val="002060"/>
        </w:rPr>
        <w:t xml:space="preserve"> (trisomia 21) </w:t>
      </w:r>
      <w:r w:rsidR="001E7F9D" w:rsidRPr="002D1275">
        <w:rPr>
          <w:rFonts w:ascii="Trebuchet MS" w:hAnsi="Trebuchet MS" w:cs="Calibri"/>
          <w:color w:val="002060"/>
        </w:rPr>
        <w:t>ș</w:t>
      </w:r>
      <w:r w:rsidRPr="002D1275">
        <w:rPr>
          <w:rFonts w:ascii="Trebuchet MS" w:hAnsi="Trebuchet MS" w:cs="Calibri"/>
          <w:color w:val="002060"/>
        </w:rPr>
        <w:t>i sindrom Edwards (trisom</w:t>
      </w:r>
      <w:r w:rsidR="001E7F9D" w:rsidRPr="002D1275">
        <w:rPr>
          <w:rFonts w:ascii="Trebuchet MS" w:hAnsi="Trebuchet MS" w:cs="Calibri"/>
          <w:color w:val="002060"/>
        </w:rPr>
        <w:t xml:space="preserve">ia 18). Sindromul </w:t>
      </w:r>
      <w:proofErr w:type="spellStart"/>
      <w:r w:rsidR="001E7F9D" w:rsidRPr="002D1275">
        <w:rPr>
          <w:rFonts w:ascii="Trebuchet MS" w:hAnsi="Trebuchet MS" w:cs="Calibri"/>
          <w:color w:val="002060"/>
        </w:rPr>
        <w:t>Down</w:t>
      </w:r>
      <w:proofErr w:type="spellEnd"/>
      <w:r w:rsidR="001E7F9D" w:rsidRPr="002D1275">
        <w:rPr>
          <w:rFonts w:ascii="Trebuchet MS" w:hAnsi="Trebuchet MS" w:cs="Calibri"/>
          <w:color w:val="002060"/>
        </w:rPr>
        <w:t xml:space="preserve"> determină</w:t>
      </w:r>
      <w:r w:rsidRPr="002D1275">
        <w:rPr>
          <w:rFonts w:ascii="Trebuchet MS" w:hAnsi="Trebuchet MS" w:cs="Calibri"/>
          <w:color w:val="002060"/>
        </w:rPr>
        <w:t xml:space="preserve"> afectarea pe toata durata </w:t>
      </w:r>
      <w:r w:rsidR="001E7F9D" w:rsidRPr="002D1275">
        <w:rPr>
          <w:rFonts w:ascii="Trebuchet MS" w:hAnsi="Trebuchet MS" w:cs="Calibri"/>
          <w:color w:val="002060"/>
        </w:rPr>
        <w:t>vieț</w:t>
      </w:r>
      <w:r w:rsidR="00C5596B" w:rsidRPr="002D1275">
        <w:rPr>
          <w:rFonts w:ascii="Trebuchet MS" w:hAnsi="Trebuchet MS" w:cs="Calibri"/>
          <w:color w:val="002060"/>
        </w:rPr>
        <w:t>ii</w:t>
      </w:r>
      <w:r w:rsidRPr="002D1275">
        <w:rPr>
          <w:rFonts w:ascii="Trebuchet MS" w:hAnsi="Trebuchet MS" w:cs="Calibri"/>
          <w:color w:val="002060"/>
        </w:rPr>
        <w:t xml:space="preserve"> a </w:t>
      </w:r>
      <w:r w:rsidR="001E7F9D" w:rsidRPr="002D1275">
        <w:rPr>
          <w:rFonts w:ascii="Trebuchet MS" w:hAnsi="Trebuchet MS" w:cs="Calibri"/>
          <w:color w:val="002060"/>
        </w:rPr>
        <w:t>dezvoltării mentale și sociale, precum ș</w:t>
      </w:r>
      <w:r w:rsidRPr="002D1275">
        <w:rPr>
          <w:rFonts w:ascii="Trebuchet MS" w:hAnsi="Trebuchet MS" w:cs="Calibri"/>
          <w:color w:val="002060"/>
        </w:rPr>
        <w:t xml:space="preserve">i anumite </w:t>
      </w:r>
      <w:r w:rsidR="001E7F9D" w:rsidRPr="002D1275">
        <w:rPr>
          <w:rFonts w:ascii="Trebuchet MS" w:hAnsi="Trebuchet MS" w:cs="Calibri"/>
          <w:color w:val="002060"/>
        </w:rPr>
        <w:t>modificări</w:t>
      </w:r>
      <w:r w:rsidRPr="002D1275">
        <w:rPr>
          <w:rFonts w:ascii="Trebuchet MS" w:hAnsi="Trebuchet MS" w:cs="Calibri"/>
          <w:color w:val="002060"/>
        </w:rPr>
        <w:t xml:space="preserve"> fizice. Sindromul Edwards este o </w:t>
      </w:r>
      <w:r w:rsidR="001E7F9D" w:rsidRPr="002D1275">
        <w:rPr>
          <w:rFonts w:ascii="Trebuchet MS" w:hAnsi="Trebuchet MS" w:cs="Calibri"/>
          <w:color w:val="002060"/>
        </w:rPr>
        <w:t>condiție</w:t>
      </w:r>
      <w:r w:rsidR="00294690" w:rsidRPr="002D1275">
        <w:rPr>
          <w:rFonts w:ascii="Trebuchet MS" w:hAnsi="Trebuchet MS" w:cs="Calibri"/>
          <w:color w:val="002060"/>
        </w:rPr>
        <w:t xml:space="preserve"> mult mai severă și, frecvent, </w:t>
      </w:r>
      <w:r w:rsidR="001E7F9D" w:rsidRPr="002D1275">
        <w:rPr>
          <w:rFonts w:ascii="Trebuchet MS" w:hAnsi="Trebuchet MS" w:cs="Calibri"/>
          <w:color w:val="002060"/>
        </w:rPr>
        <w:t>este fatal până</w:t>
      </w:r>
      <w:r w:rsidRPr="002D1275">
        <w:rPr>
          <w:rFonts w:ascii="Trebuchet MS" w:hAnsi="Trebuchet MS" w:cs="Calibri"/>
          <w:color w:val="002060"/>
        </w:rPr>
        <w:t xml:space="preserve"> la </w:t>
      </w:r>
      <w:r w:rsidR="001E7F9D" w:rsidRPr="002D1275">
        <w:rPr>
          <w:rFonts w:ascii="Trebuchet MS" w:hAnsi="Trebuchet MS" w:cs="Calibri"/>
          <w:color w:val="002060"/>
        </w:rPr>
        <w:t>vârsta</w:t>
      </w:r>
      <w:r w:rsidRPr="002D1275">
        <w:rPr>
          <w:rFonts w:ascii="Trebuchet MS" w:hAnsi="Trebuchet MS" w:cs="Calibri"/>
          <w:color w:val="002060"/>
        </w:rPr>
        <w:t xml:space="preserve"> de 1 an. Testele </w:t>
      </w:r>
      <w:r w:rsidR="00294690" w:rsidRPr="002D1275">
        <w:rPr>
          <w:rFonts w:ascii="Trebuchet MS" w:hAnsi="Trebuchet MS" w:cs="Calibri"/>
          <w:color w:val="002060"/>
        </w:rPr>
        <w:t xml:space="preserve">de </w:t>
      </w:r>
      <w:r w:rsidRPr="002D1275">
        <w:rPr>
          <w:rFonts w:ascii="Trebuchet MS" w:hAnsi="Trebuchet MS" w:cs="Calibri"/>
          <w:color w:val="002060"/>
        </w:rPr>
        <w:t>screening</w:t>
      </w:r>
      <w:r w:rsidR="00294690" w:rsidRPr="002D1275">
        <w:rPr>
          <w:rFonts w:ascii="Trebuchet MS" w:hAnsi="Trebuchet MS" w:cs="Calibri"/>
          <w:color w:val="002060"/>
        </w:rPr>
        <w:t xml:space="preserve"> din primul trimestru de sarcină</w:t>
      </w:r>
      <w:r w:rsidRPr="002D1275">
        <w:rPr>
          <w:rFonts w:ascii="Trebuchet MS" w:hAnsi="Trebuchet MS" w:cs="Calibri"/>
          <w:color w:val="002060"/>
        </w:rPr>
        <w:t xml:space="preserve"> nu </w:t>
      </w:r>
      <w:r w:rsidR="001E7F9D" w:rsidRPr="002D1275">
        <w:rPr>
          <w:rFonts w:ascii="Trebuchet MS" w:hAnsi="Trebuchet MS" w:cs="Calibri"/>
          <w:color w:val="002060"/>
        </w:rPr>
        <w:t>evaluează</w:t>
      </w:r>
      <w:r w:rsidRPr="002D1275">
        <w:rPr>
          <w:rFonts w:ascii="Trebuchet MS" w:hAnsi="Trebuchet MS" w:cs="Calibri"/>
          <w:color w:val="002060"/>
        </w:rPr>
        <w:t xml:space="preserve"> riscul de defecte de tub </w:t>
      </w:r>
      <w:r w:rsidR="001E7F9D" w:rsidRPr="002D1275">
        <w:rPr>
          <w:rFonts w:ascii="Trebuchet MS" w:hAnsi="Trebuchet MS" w:cs="Calibri"/>
          <w:color w:val="002060"/>
        </w:rPr>
        <w:t>neural, cum ar fi spina bifid</w:t>
      </w:r>
      <w:r w:rsidR="00881801" w:rsidRPr="002D1275">
        <w:rPr>
          <w:rFonts w:ascii="Trebuchet MS" w:hAnsi="Trebuchet MS" w:cs="Calibri"/>
          <w:color w:val="002060"/>
        </w:rPr>
        <w:t>ă</w:t>
      </w:r>
      <w:r w:rsidR="001E7F9D" w:rsidRPr="002D1275">
        <w:rPr>
          <w:rFonts w:ascii="Trebuchet MS" w:hAnsi="Trebuchet MS" w:cs="Calibri"/>
          <w:color w:val="002060"/>
        </w:rPr>
        <w:t>. Î</w:t>
      </w:r>
      <w:r w:rsidRPr="002D1275">
        <w:rPr>
          <w:rFonts w:ascii="Trebuchet MS" w:hAnsi="Trebuchet MS" w:cs="Calibri"/>
          <w:color w:val="002060"/>
        </w:rPr>
        <w:t xml:space="preserve">n mod normal testul se </w:t>
      </w:r>
      <w:r w:rsidR="001E7F9D" w:rsidRPr="002D1275">
        <w:rPr>
          <w:rFonts w:ascii="Trebuchet MS" w:hAnsi="Trebuchet MS" w:cs="Calibri"/>
          <w:color w:val="002060"/>
        </w:rPr>
        <w:t>efectuează între săptămânile 11-14 de sarcină ș</w:t>
      </w:r>
      <w:r w:rsidRPr="002D1275">
        <w:rPr>
          <w:rFonts w:ascii="Trebuchet MS" w:hAnsi="Trebuchet MS" w:cs="Calibri"/>
          <w:color w:val="002060"/>
        </w:rPr>
        <w:t xml:space="preserve">i presupune doi </w:t>
      </w:r>
      <w:r w:rsidR="001E7F9D" w:rsidRPr="002D1275">
        <w:rPr>
          <w:rFonts w:ascii="Trebuchet MS" w:hAnsi="Trebuchet MS" w:cs="Calibri"/>
          <w:color w:val="002060"/>
        </w:rPr>
        <w:t>pași</w:t>
      </w:r>
      <w:r w:rsidRPr="002D1275">
        <w:rPr>
          <w:rFonts w:ascii="Trebuchet MS" w:hAnsi="Trebuchet MS" w:cs="Calibri"/>
          <w:color w:val="002060"/>
        </w:rPr>
        <w:t>:</w:t>
      </w:r>
    </w:p>
    <w:p w:rsidR="003B7E81" w:rsidRPr="002D1275" w:rsidRDefault="003B7E81" w:rsidP="00183BB4">
      <w:pPr>
        <w:pStyle w:val="Listparagraf"/>
        <w:numPr>
          <w:ilvl w:val="0"/>
          <w:numId w:val="29"/>
        </w:numPr>
        <w:spacing w:before="120" w:after="120" w:line="240" w:lineRule="auto"/>
        <w:contextualSpacing w:val="0"/>
        <w:jc w:val="both"/>
        <w:rPr>
          <w:rFonts w:ascii="Trebuchet MS" w:hAnsi="Trebuchet MS" w:cs="Calibri"/>
          <w:color w:val="002060"/>
        </w:rPr>
      </w:pPr>
      <w:r w:rsidRPr="002D1275">
        <w:rPr>
          <w:rFonts w:ascii="Trebuchet MS" w:hAnsi="Trebuchet MS" w:cs="Calibri"/>
          <w:color w:val="002060"/>
        </w:rPr>
        <w:t xml:space="preserve">analiza de </w:t>
      </w:r>
      <w:r w:rsidR="001E7F9D" w:rsidRPr="002D1275">
        <w:rPr>
          <w:rFonts w:ascii="Trebuchet MS" w:hAnsi="Trebuchet MS" w:cs="Calibri"/>
          <w:color w:val="002060"/>
        </w:rPr>
        <w:t>sânge</w:t>
      </w:r>
      <w:r w:rsidRPr="002D1275">
        <w:rPr>
          <w:rFonts w:ascii="Trebuchet MS" w:hAnsi="Trebuchet MS" w:cs="Calibri"/>
          <w:color w:val="002060"/>
        </w:rPr>
        <w:t xml:space="preserve"> care </w:t>
      </w:r>
      <w:r w:rsidR="001E7F9D" w:rsidRPr="002D1275">
        <w:rPr>
          <w:rFonts w:ascii="Trebuchet MS" w:hAnsi="Trebuchet MS" w:cs="Calibri"/>
          <w:color w:val="002060"/>
        </w:rPr>
        <w:t>măsoară</w:t>
      </w:r>
      <w:r w:rsidRPr="002D1275">
        <w:rPr>
          <w:rFonts w:ascii="Trebuchet MS" w:hAnsi="Trebuchet MS" w:cs="Calibri"/>
          <w:color w:val="002060"/>
        </w:rPr>
        <w:t xml:space="preserve"> nivelul a doi hormoni specifici s</w:t>
      </w:r>
      <w:r w:rsidR="001E7F9D" w:rsidRPr="002D1275">
        <w:rPr>
          <w:rFonts w:ascii="Trebuchet MS" w:hAnsi="Trebuchet MS" w:cs="Calibri"/>
          <w:color w:val="002060"/>
        </w:rPr>
        <w:t xml:space="preserve">arcinii – proteina plasmatică asociată sarcinii (PAPP-A) și </w:t>
      </w:r>
      <w:proofErr w:type="spellStart"/>
      <w:r w:rsidR="001E7F9D" w:rsidRPr="002D1275">
        <w:rPr>
          <w:rFonts w:ascii="Trebuchet MS" w:hAnsi="Trebuchet MS" w:cs="Calibri"/>
          <w:color w:val="002060"/>
        </w:rPr>
        <w:t>gonadotropina</w:t>
      </w:r>
      <w:proofErr w:type="spellEnd"/>
      <w:r w:rsidR="001E7F9D" w:rsidRPr="002D1275">
        <w:rPr>
          <w:rFonts w:ascii="Trebuchet MS" w:hAnsi="Trebuchet MS" w:cs="Calibri"/>
          <w:color w:val="002060"/>
        </w:rPr>
        <w:t xml:space="preserve"> </w:t>
      </w:r>
      <w:proofErr w:type="spellStart"/>
      <w:r w:rsidR="001E7F9D" w:rsidRPr="002D1275">
        <w:rPr>
          <w:rFonts w:ascii="Trebuchet MS" w:hAnsi="Trebuchet MS" w:cs="Calibri"/>
          <w:color w:val="002060"/>
        </w:rPr>
        <w:t>corionică</w:t>
      </w:r>
      <w:proofErr w:type="spellEnd"/>
      <w:r w:rsidR="001E7F9D" w:rsidRPr="002D1275">
        <w:rPr>
          <w:rFonts w:ascii="Trebuchet MS" w:hAnsi="Trebuchet MS" w:cs="Calibri"/>
          <w:color w:val="002060"/>
        </w:rPr>
        <w:t xml:space="preserve"> umană</w:t>
      </w:r>
      <w:r w:rsidRPr="002D1275">
        <w:rPr>
          <w:rFonts w:ascii="Trebuchet MS" w:hAnsi="Trebuchet MS" w:cs="Calibri"/>
          <w:color w:val="002060"/>
        </w:rPr>
        <w:t xml:space="preserve"> (HCG)</w:t>
      </w:r>
    </w:p>
    <w:p w:rsidR="003B7E81" w:rsidRPr="002D1275" w:rsidRDefault="003B7E81" w:rsidP="00183BB4">
      <w:pPr>
        <w:pStyle w:val="Listparagraf"/>
        <w:numPr>
          <w:ilvl w:val="0"/>
          <w:numId w:val="29"/>
        </w:numPr>
        <w:spacing w:before="120" w:after="120" w:line="240" w:lineRule="auto"/>
        <w:contextualSpacing w:val="0"/>
        <w:jc w:val="both"/>
        <w:rPr>
          <w:rFonts w:ascii="Trebuchet MS" w:hAnsi="Trebuchet MS" w:cs="Calibri"/>
          <w:color w:val="002060"/>
        </w:rPr>
      </w:pPr>
      <w:r w:rsidRPr="002D1275">
        <w:rPr>
          <w:rFonts w:ascii="Trebuchet MS" w:hAnsi="Trebuchet MS" w:cs="Calibri"/>
          <w:color w:val="002060"/>
        </w:rPr>
        <w:t xml:space="preserve">examen ecografic care </w:t>
      </w:r>
      <w:r w:rsidR="001E7F9D" w:rsidRPr="002D1275">
        <w:rPr>
          <w:rFonts w:ascii="Trebuchet MS" w:hAnsi="Trebuchet MS" w:cs="Calibri"/>
          <w:color w:val="002060"/>
        </w:rPr>
        <w:t>măsoară mă</w:t>
      </w:r>
      <w:r w:rsidRPr="002D1275">
        <w:rPr>
          <w:rFonts w:ascii="Trebuchet MS" w:hAnsi="Trebuchet MS" w:cs="Calibri"/>
          <w:color w:val="002060"/>
        </w:rPr>
        <w:t xml:space="preserve">rimea </w:t>
      </w:r>
      <w:r w:rsidR="001E7F9D" w:rsidRPr="002D1275">
        <w:rPr>
          <w:rFonts w:ascii="Trebuchet MS" w:hAnsi="Trebuchet MS" w:cs="Calibri"/>
          <w:color w:val="002060"/>
        </w:rPr>
        <w:t>spațiului</w:t>
      </w:r>
      <w:r w:rsidRPr="002D1275">
        <w:rPr>
          <w:rFonts w:ascii="Trebuchet MS" w:hAnsi="Trebuchet MS" w:cs="Calibri"/>
          <w:color w:val="002060"/>
        </w:rPr>
        <w:t xml:space="preserve"> transparent din spatele g</w:t>
      </w:r>
      <w:r w:rsidR="00156B07" w:rsidRPr="002D1275">
        <w:rPr>
          <w:rFonts w:ascii="Trebuchet MS" w:hAnsi="Trebuchet MS" w:cs="Calibri"/>
          <w:color w:val="002060"/>
        </w:rPr>
        <w:t>âtului copilului (</w:t>
      </w:r>
      <w:proofErr w:type="spellStart"/>
      <w:r w:rsidR="00156B07" w:rsidRPr="002D1275">
        <w:rPr>
          <w:rFonts w:ascii="Trebuchet MS" w:hAnsi="Trebuchet MS" w:cs="Calibri"/>
          <w:color w:val="002060"/>
        </w:rPr>
        <w:t>translucen</w:t>
      </w:r>
      <w:r w:rsidR="000E70A6" w:rsidRPr="002D1275">
        <w:rPr>
          <w:rFonts w:ascii="Trebuchet MS" w:hAnsi="Trebuchet MS" w:cs="Calibri"/>
          <w:color w:val="002060"/>
        </w:rPr>
        <w:t>ț</w:t>
      </w:r>
      <w:r w:rsidR="001E7F9D" w:rsidRPr="002D1275">
        <w:rPr>
          <w:rFonts w:ascii="Trebuchet MS" w:hAnsi="Trebuchet MS" w:cs="Calibri"/>
          <w:color w:val="002060"/>
        </w:rPr>
        <w:t>a</w:t>
      </w:r>
      <w:proofErr w:type="spellEnd"/>
      <w:r w:rsidR="001E7F9D" w:rsidRPr="002D1275">
        <w:rPr>
          <w:rFonts w:ascii="Trebuchet MS" w:hAnsi="Trebuchet MS" w:cs="Calibri"/>
          <w:color w:val="002060"/>
        </w:rPr>
        <w:t xml:space="preserve"> </w:t>
      </w:r>
      <w:proofErr w:type="spellStart"/>
      <w:r w:rsidR="001E7F9D" w:rsidRPr="002D1275">
        <w:rPr>
          <w:rFonts w:ascii="Trebuchet MS" w:hAnsi="Trebuchet MS" w:cs="Calibri"/>
          <w:color w:val="002060"/>
        </w:rPr>
        <w:t>nucală</w:t>
      </w:r>
      <w:proofErr w:type="spellEnd"/>
      <w:r w:rsidRPr="002D1275">
        <w:rPr>
          <w:rFonts w:ascii="Trebuchet MS" w:hAnsi="Trebuchet MS" w:cs="Calibri"/>
          <w:color w:val="002060"/>
        </w:rPr>
        <w:t>)</w:t>
      </w:r>
    </w:p>
    <w:p w:rsidR="003B7E81" w:rsidRPr="002D1275" w:rsidRDefault="001E7F9D"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Corelând</w:t>
      </w:r>
      <w:r w:rsidR="003B7E81" w:rsidRPr="002D1275">
        <w:rPr>
          <w:rFonts w:ascii="Trebuchet MS" w:hAnsi="Trebuchet MS" w:cs="Calibri"/>
          <w:color w:val="002060"/>
        </w:rPr>
        <w:t xml:space="preserve"> valorile </w:t>
      </w:r>
      <w:r w:rsidRPr="002D1275">
        <w:rPr>
          <w:rFonts w:ascii="Trebuchet MS" w:hAnsi="Trebuchet MS" w:cs="Calibri"/>
          <w:color w:val="002060"/>
        </w:rPr>
        <w:t>obținute</w:t>
      </w:r>
      <w:r w:rsidR="003B7E81" w:rsidRPr="002D1275">
        <w:rPr>
          <w:rFonts w:ascii="Trebuchet MS" w:hAnsi="Trebuchet MS" w:cs="Calibri"/>
          <w:color w:val="002060"/>
        </w:rPr>
        <w:t xml:space="preserve"> la analizele de </w:t>
      </w:r>
      <w:r w:rsidRPr="002D1275">
        <w:rPr>
          <w:rFonts w:ascii="Trebuchet MS" w:hAnsi="Trebuchet MS" w:cs="Calibri"/>
          <w:color w:val="002060"/>
        </w:rPr>
        <w:t>sânge</w:t>
      </w:r>
      <w:r w:rsidR="003B7E81" w:rsidRPr="002D1275">
        <w:rPr>
          <w:rFonts w:ascii="Trebuchet MS" w:hAnsi="Trebuchet MS" w:cs="Calibri"/>
          <w:color w:val="002060"/>
        </w:rPr>
        <w:t xml:space="preserve"> cu r</w:t>
      </w:r>
      <w:r w:rsidRPr="002D1275">
        <w:rPr>
          <w:rFonts w:ascii="Trebuchet MS" w:hAnsi="Trebuchet MS" w:cs="Calibri"/>
          <w:color w:val="002060"/>
        </w:rPr>
        <w:t>ezultatul la ecografie, precum ș</w:t>
      </w:r>
      <w:r w:rsidR="003B7E81" w:rsidRPr="002D1275">
        <w:rPr>
          <w:rFonts w:ascii="Trebuchet MS" w:hAnsi="Trebuchet MS" w:cs="Calibri"/>
          <w:color w:val="002060"/>
        </w:rPr>
        <w:t xml:space="preserve">i </w:t>
      </w:r>
      <w:r w:rsidRPr="002D1275">
        <w:rPr>
          <w:rFonts w:ascii="Trebuchet MS" w:hAnsi="Trebuchet MS" w:cs="Calibri"/>
          <w:color w:val="002060"/>
        </w:rPr>
        <w:t>anumiți</w:t>
      </w:r>
      <w:r w:rsidR="003B7E81" w:rsidRPr="002D1275">
        <w:rPr>
          <w:rFonts w:ascii="Trebuchet MS" w:hAnsi="Trebuchet MS" w:cs="Calibri"/>
          <w:color w:val="002060"/>
        </w:rPr>
        <w:t xml:space="preserve"> parametri ai mamei (</w:t>
      </w:r>
      <w:r w:rsidRPr="002D1275">
        <w:rPr>
          <w:rFonts w:ascii="Trebuchet MS" w:hAnsi="Trebuchet MS" w:cs="Calibri"/>
          <w:color w:val="002060"/>
        </w:rPr>
        <w:t>vârsta, înălțimea</w:t>
      </w:r>
      <w:r w:rsidR="003B7E81" w:rsidRPr="002D1275">
        <w:rPr>
          <w:rFonts w:ascii="Trebuchet MS" w:hAnsi="Trebuchet MS" w:cs="Calibri"/>
          <w:color w:val="002060"/>
        </w:rPr>
        <w:t>, greutatea, valoarea tensiunii arteriale, fumat, diabet,</w:t>
      </w:r>
      <w:r w:rsidRPr="002D1275">
        <w:rPr>
          <w:rFonts w:ascii="Trebuchet MS" w:hAnsi="Trebuchet MS" w:cs="Calibri"/>
          <w:color w:val="002060"/>
        </w:rPr>
        <w:t xml:space="preserve"> tehnici de reproducere asistată</w:t>
      </w:r>
      <w:r w:rsidR="003B7E81" w:rsidRPr="002D1275">
        <w:rPr>
          <w:rFonts w:ascii="Trebuchet MS" w:hAnsi="Trebuchet MS" w:cs="Calibri"/>
          <w:color w:val="002060"/>
        </w:rPr>
        <w:t>, etc.), medicul va putea calcula riscul de a avea un copil cu anomalii cromozomiale.</w:t>
      </w:r>
    </w:p>
    <w:p w:rsidR="00EE63E7" w:rsidRPr="002D1275" w:rsidRDefault="002D1275" w:rsidP="00183BB4">
      <w:pPr>
        <w:spacing w:before="120" w:after="120" w:line="240" w:lineRule="auto"/>
        <w:jc w:val="both"/>
        <w:rPr>
          <w:rFonts w:ascii="Trebuchet MS" w:hAnsi="Trebuchet MS" w:cs="Calibri"/>
          <w:color w:val="002060"/>
        </w:rPr>
      </w:pPr>
      <w:r w:rsidRPr="002D1275">
        <w:rPr>
          <w:rFonts w:ascii="Trebuchet MS" w:hAnsi="Trebuchet MS" w:cs="Calibri"/>
          <w:b/>
          <w:color w:val="C00000"/>
        </w:rPr>
        <w:lastRenderedPageBreak/>
        <w:t xml:space="preserve">c. </w:t>
      </w:r>
      <w:proofErr w:type="spellStart"/>
      <w:r w:rsidR="00EE63E7" w:rsidRPr="002D1275">
        <w:rPr>
          <w:rFonts w:ascii="Trebuchet MS" w:hAnsi="Trebuchet MS" w:cs="Calibri"/>
          <w:b/>
          <w:color w:val="C00000"/>
        </w:rPr>
        <w:t>Amniocenteza</w:t>
      </w:r>
      <w:proofErr w:type="spellEnd"/>
      <w:r w:rsidR="00EE63E7" w:rsidRPr="002D1275">
        <w:rPr>
          <w:rFonts w:ascii="Trebuchet MS" w:hAnsi="Trebuchet MS" w:cs="Calibri"/>
          <w:b/>
          <w:color w:val="C00000"/>
        </w:rPr>
        <w:t xml:space="preserve">: </w:t>
      </w:r>
      <w:r w:rsidR="00EE63E7" w:rsidRPr="002D1275">
        <w:rPr>
          <w:rFonts w:ascii="Trebuchet MS" w:hAnsi="Trebuchet MS" w:cs="Calibri"/>
          <w:color w:val="002060"/>
        </w:rPr>
        <w:t xml:space="preserve">Test prenatal care permite obținerea de informații despre sănătatea copilului folosindu-se o cantitate mică de lichid amniotic. Principala indicație este de a determina dacă bebelușul are anumite boli genetice sau anomalii cromozomiale, cum ar fi sindromul </w:t>
      </w:r>
      <w:proofErr w:type="spellStart"/>
      <w:r w:rsidR="00EE63E7" w:rsidRPr="002D1275">
        <w:rPr>
          <w:rFonts w:ascii="Trebuchet MS" w:hAnsi="Trebuchet MS" w:cs="Calibri"/>
          <w:color w:val="002060"/>
        </w:rPr>
        <w:t>Down</w:t>
      </w:r>
      <w:proofErr w:type="spellEnd"/>
      <w:r w:rsidR="00EE63E7" w:rsidRPr="002D1275">
        <w:rPr>
          <w:rFonts w:ascii="Trebuchet MS" w:hAnsi="Trebuchet MS" w:cs="Calibri"/>
          <w:color w:val="002060"/>
        </w:rPr>
        <w:t xml:space="preserve"> și frecvent este efectuată între săptămânile 15-20 de sarcină. </w:t>
      </w:r>
    </w:p>
    <w:p w:rsidR="00EE63E7" w:rsidRPr="002D1275" w:rsidRDefault="00EE63E7" w:rsidP="00183BB4">
      <w:pPr>
        <w:spacing w:before="120" w:after="120" w:line="240" w:lineRule="auto"/>
        <w:jc w:val="both"/>
        <w:rPr>
          <w:rFonts w:ascii="Trebuchet MS" w:hAnsi="Trebuchet MS" w:cs="Calibri"/>
          <w:color w:val="002060"/>
        </w:rPr>
      </w:pPr>
      <w:proofErr w:type="spellStart"/>
      <w:r w:rsidRPr="002D1275">
        <w:rPr>
          <w:rFonts w:ascii="Trebuchet MS" w:hAnsi="Trebuchet MS" w:cs="Calibri"/>
          <w:color w:val="002060"/>
        </w:rPr>
        <w:t>Amniocenteza</w:t>
      </w:r>
      <w:proofErr w:type="spellEnd"/>
      <w:r w:rsidRPr="002D1275">
        <w:rPr>
          <w:rFonts w:ascii="Trebuchet MS" w:hAnsi="Trebuchet MS" w:cs="Calibri"/>
          <w:color w:val="002060"/>
        </w:rPr>
        <w:t xml:space="preserve"> este folosita pentru a detecta:</w:t>
      </w:r>
    </w:p>
    <w:p w:rsidR="00EE63E7" w:rsidRPr="002D1275" w:rsidRDefault="00EE63E7" w:rsidP="00183BB4">
      <w:pPr>
        <w:pStyle w:val="Listparagraf"/>
        <w:numPr>
          <w:ilvl w:val="0"/>
          <w:numId w:val="29"/>
        </w:numPr>
        <w:spacing w:before="120" w:after="120" w:line="240" w:lineRule="auto"/>
        <w:contextualSpacing w:val="0"/>
        <w:jc w:val="both"/>
        <w:rPr>
          <w:rFonts w:ascii="Trebuchet MS" w:hAnsi="Trebuchet MS" w:cs="Calibri"/>
          <w:color w:val="002060"/>
        </w:rPr>
      </w:pPr>
      <w:r w:rsidRPr="002D1275">
        <w:rPr>
          <w:rFonts w:ascii="Trebuchet MS" w:hAnsi="Trebuchet MS" w:cs="Calibri"/>
          <w:color w:val="002060"/>
        </w:rPr>
        <w:t xml:space="preserve">Aproape toate anomaliile cromozomiale, inclusiv sindromul </w:t>
      </w:r>
      <w:proofErr w:type="spellStart"/>
      <w:r w:rsidRPr="002D1275">
        <w:rPr>
          <w:rFonts w:ascii="Trebuchet MS" w:hAnsi="Trebuchet MS" w:cs="Calibri"/>
          <w:color w:val="002060"/>
        </w:rPr>
        <w:t>Down</w:t>
      </w:r>
      <w:proofErr w:type="spellEnd"/>
      <w:r w:rsidRPr="002D1275">
        <w:rPr>
          <w:rFonts w:ascii="Trebuchet MS" w:hAnsi="Trebuchet MS" w:cs="Calibri"/>
          <w:color w:val="002060"/>
        </w:rPr>
        <w:t xml:space="preserve">, trisomia 13, trisomia 18 sau anomalii ale cromozomilor sexuali (sindromul </w:t>
      </w:r>
      <w:proofErr w:type="spellStart"/>
      <w:r w:rsidRPr="002D1275">
        <w:rPr>
          <w:rFonts w:ascii="Trebuchet MS" w:hAnsi="Trebuchet MS" w:cs="Calibri"/>
          <w:color w:val="002060"/>
        </w:rPr>
        <w:t>Turner</w:t>
      </w:r>
      <w:proofErr w:type="spellEnd"/>
      <w:r w:rsidRPr="002D1275">
        <w:rPr>
          <w:rFonts w:ascii="Trebuchet MS" w:hAnsi="Trebuchet MS" w:cs="Calibri"/>
          <w:color w:val="002060"/>
        </w:rPr>
        <w:t xml:space="preserve"> si </w:t>
      </w:r>
      <w:proofErr w:type="spellStart"/>
      <w:r w:rsidRPr="002D1275">
        <w:rPr>
          <w:rFonts w:ascii="Trebuchet MS" w:hAnsi="Trebuchet MS" w:cs="Calibri"/>
          <w:color w:val="002060"/>
        </w:rPr>
        <w:t>Klinefelter</w:t>
      </w:r>
      <w:proofErr w:type="spellEnd"/>
      <w:r w:rsidRPr="002D1275">
        <w:rPr>
          <w:rFonts w:ascii="Trebuchet MS" w:hAnsi="Trebuchet MS" w:cs="Calibri"/>
          <w:color w:val="002060"/>
        </w:rPr>
        <w:t xml:space="preserve">). În cazul acestor afecțiuni, </w:t>
      </w:r>
      <w:proofErr w:type="spellStart"/>
      <w:r w:rsidRPr="002D1275">
        <w:rPr>
          <w:rFonts w:ascii="Trebuchet MS" w:hAnsi="Trebuchet MS" w:cs="Calibri"/>
          <w:color w:val="002060"/>
        </w:rPr>
        <w:t>amniocenteza</w:t>
      </w:r>
      <w:proofErr w:type="spellEnd"/>
      <w:r w:rsidRPr="002D1275">
        <w:rPr>
          <w:rFonts w:ascii="Trebuchet MS" w:hAnsi="Trebuchet MS" w:cs="Calibri"/>
          <w:color w:val="002060"/>
        </w:rPr>
        <w:t xml:space="preserve"> are o acuratețe de peste 99%.</w:t>
      </w:r>
    </w:p>
    <w:p w:rsidR="00EE63E7" w:rsidRPr="002D1275" w:rsidRDefault="00EE63E7" w:rsidP="00183BB4">
      <w:pPr>
        <w:pStyle w:val="Listparagraf"/>
        <w:numPr>
          <w:ilvl w:val="0"/>
          <w:numId w:val="29"/>
        </w:numPr>
        <w:spacing w:before="120" w:after="120" w:line="240" w:lineRule="auto"/>
        <w:contextualSpacing w:val="0"/>
        <w:jc w:val="both"/>
        <w:rPr>
          <w:rFonts w:ascii="Trebuchet MS" w:hAnsi="Trebuchet MS" w:cs="Calibri"/>
          <w:color w:val="002060"/>
        </w:rPr>
      </w:pPr>
      <w:r w:rsidRPr="002D1275">
        <w:rPr>
          <w:rFonts w:ascii="Trebuchet MS" w:hAnsi="Trebuchet MS" w:cs="Calibri"/>
          <w:color w:val="002060"/>
        </w:rPr>
        <w:t xml:space="preserve">Câteva sute de boli genetice, inclusiv fibroza chistica, </w:t>
      </w:r>
      <w:proofErr w:type="spellStart"/>
      <w:r w:rsidRPr="002D1275">
        <w:rPr>
          <w:rFonts w:ascii="Trebuchet MS" w:hAnsi="Trebuchet MS" w:cs="Calibri"/>
          <w:color w:val="002060"/>
        </w:rPr>
        <w:t>siclemia</w:t>
      </w:r>
      <w:proofErr w:type="spellEnd"/>
      <w:r w:rsidRPr="002D1275">
        <w:rPr>
          <w:rFonts w:ascii="Trebuchet MS" w:hAnsi="Trebuchet MS" w:cs="Calibri"/>
          <w:color w:val="002060"/>
        </w:rPr>
        <w:t xml:space="preserve"> și boala </w:t>
      </w:r>
      <w:proofErr w:type="spellStart"/>
      <w:r w:rsidRPr="002D1275">
        <w:rPr>
          <w:rFonts w:ascii="Trebuchet MS" w:hAnsi="Trebuchet MS" w:cs="Calibri"/>
          <w:color w:val="002060"/>
        </w:rPr>
        <w:t>Tay</w:t>
      </w:r>
      <w:proofErr w:type="spellEnd"/>
      <w:r w:rsidRPr="002D1275">
        <w:rPr>
          <w:rFonts w:ascii="Trebuchet MS" w:hAnsi="Trebuchet MS" w:cs="Calibri"/>
          <w:color w:val="002060"/>
        </w:rPr>
        <w:t xml:space="preserve">-Sachs. </w:t>
      </w:r>
      <w:proofErr w:type="spellStart"/>
      <w:r w:rsidRPr="002D1275">
        <w:rPr>
          <w:rFonts w:ascii="Trebuchet MS" w:hAnsi="Trebuchet MS" w:cs="Calibri"/>
          <w:color w:val="002060"/>
        </w:rPr>
        <w:t>Amniocenteza</w:t>
      </w:r>
      <w:proofErr w:type="spellEnd"/>
      <w:r w:rsidRPr="002D1275">
        <w:rPr>
          <w:rFonts w:ascii="Trebuchet MS" w:hAnsi="Trebuchet MS" w:cs="Calibri"/>
          <w:color w:val="002060"/>
        </w:rPr>
        <w:t xml:space="preserve"> nu este efectuată pentru a verifica toate aceste boli, însă daca există un risc crescut pentru o afecțiune anume, testul va spune dacă bebelușul suferă sau nu de acea boala</w:t>
      </w:r>
    </w:p>
    <w:p w:rsidR="00EE63E7" w:rsidRPr="002D1275" w:rsidRDefault="00EE63E7" w:rsidP="00183BB4">
      <w:pPr>
        <w:pStyle w:val="Listparagraf"/>
        <w:numPr>
          <w:ilvl w:val="0"/>
          <w:numId w:val="29"/>
        </w:numPr>
        <w:spacing w:before="120" w:after="120" w:line="240" w:lineRule="auto"/>
        <w:contextualSpacing w:val="0"/>
        <w:jc w:val="both"/>
        <w:rPr>
          <w:rFonts w:ascii="Trebuchet MS" w:hAnsi="Trebuchet MS" w:cs="Calibri"/>
          <w:color w:val="002060"/>
        </w:rPr>
      </w:pPr>
      <w:r w:rsidRPr="002D1275">
        <w:rPr>
          <w:rFonts w:ascii="Trebuchet MS" w:hAnsi="Trebuchet MS" w:cs="Calibri"/>
          <w:color w:val="002060"/>
        </w:rPr>
        <w:t>Defecte de tub neural, cum ar fi spina bifida și anencefalia, care se diagnostichează prin măsurarea unei substanțe prezente în lichidul amniotic numita alfa-</w:t>
      </w:r>
      <w:proofErr w:type="spellStart"/>
      <w:r w:rsidRPr="002D1275">
        <w:rPr>
          <w:rFonts w:ascii="Trebuchet MS" w:hAnsi="Trebuchet MS" w:cs="Calibri"/>
          <w:color w:val="002060"/>
        </w:rPr>
        <w:t>fetoproteina</w:t>
      </w:r>
      <w:proofErr w:type="spellEnd"/>
      <w:r w:rsidRPr="002D1275">
        <w:rPr>
          <w:rFonts w:ascii="Trebuchet MS" w:hAnsi="Trebuchet MS" w:cs="Calibri"/>
          <w:color w:val="002060"/>
        </w:rPr>
        <w:t xml:space="preserve"> (AFP)</w:t>
      </w:r>
    </w:p>
    <w:p w:rsidR="00EE63E7" w:rsidRPr="002D1275" w:rsidRDefault="00EE63E7" w:rsidP="00183BB4">
      <w:pPr>
        <w:spacing w:before="120" w:after="120" w:line="240" w:lineRule="auto"/>
        <w:jc w:val="both"/>
        <w:rPr>
          <w:rFonts w:ascii="Trebuchet MS" w:hAnsi="Trebuchet MS" w:cs="Calibri"/>
          <w:color w:val="002060"/>
        </w:rPr>
      </w:pPr>
      <w:r w:rsidRPr="002D1275">
        <w:rPr>
          <w:rFonts w:ascii="Trebuchet MS" w:hAnsi="Trebuchet MS" w:cs="Calibri"/>
          <w:color w:val="002060"/>
        </w:rPr>
        <w:t>Din cauză că procedura este invaziva și presupune un risc mic de avort, se recomandă aceasta investigație pentru sarcinile cu risc crescut de boli genetice și anomalii cromozomiale.</w:t>
      </w:r>
    </w:p>
    <w:p w:rsidR="00EE63E7" w:rsidRPr="002D1275" w:rsidRDefault="00EE63E7" w:rsidP="00183BB4">
      <w:pPr>
        <w:spacing w:before="120" w:after="120" w:line="240" w:lineRule="auto"/>
        <w:jc w:val="both"/>
        <w:rPr>
          <w:rFonts w:ascii="Trebuchet MS" w:hAnsi="Trebuchet MS" w:cs="Calibri"/>
          <w:color w:val="002060"/>
        </w:rPr>
      </w:pPr>
    </w:p>
    <w:p w:rsidR="004C448D" w:rsidRPr="002D1275" w:rsidRDefault="008D1553" w:rsidP="00183BB4">
      <w:pPr>
        <w:spacing w:before="120" w:after="120" w:line="240" w:lineRule="auto"/>
        <w:jc w:val="both"/>
        <w:rPr>
          <w:rFonts w:ascii="Trebuchet MS" w:hAnsi="Trebuchet MS" w:cs="Calibri"/>
          <w:i/>
          <w:color w:val="002060"/>
        </w:rPr>
      </w:pPr>
      <w:r w:rsidRPr="002D1275">
        <w:rPr>
          <w:rFonts w:ascii="Trebuchet MS" w:hAnsi="Trebuchet MS" w:cs="Calibri"/>
          <w:b/>
          <w:i/>
          <w:color w:val="002060"/>
        </w:rPr>
        <w:t>NB</w:t>
      </w:r>
      <w:r w:rsidR="004C448D" w:rsidRPr="002D1275">
        <w:rPr>
          <w:rFonts w:ascii="Trebuchet MS" w:hAnsi="Trebuchet MS" w:cs="Calibri"/>
          <w:b/>
          <w:i/>
          <w:color w:val="002060"/>
        </w:rPr>
        <w:t>1.</w:t>
      </w:r>
      <w:r w:rsidR="004C448D" w:rsidRPr="002D1275">
        <w:rPr>
          <w:rFonts w:ascii="Trebuchet MS" w:hAnsi="Trebuchet MS" w:cs="Calibri"/>
          <w:i/>
          <w:color w:val="002060"/>
        </w:rPr>
        <w:t xml:space="preserve"> Este obligatorie includerea activității 2 în propunerile de proiecte</w:t>
      </w:r>
      <w:r w:rsidR="00DA1E8D" w:rsidRPr="002D1275">
        <w:rPr>
          <w:rFonts w:ascii="Trebuchet MS" w:hAnsi="Trebuchet MS" w:cs="Calibri"/>
          <w:i/>
          <w:color w:val="002060"/>
        </w:rPr>
        <w:t xml:space="preserve"> (eligibilitate proiect).</w:t>
      </w:r>
    </w:p>
    <w:p w:rsidR="004C448D" w:rsidRPr="002D1275" w:rsidRDefault="008D1553" w:rsidP="00183BB4">
      <w:pPr>
        <w:spacing w:before="120" w:after="120" w:line="240" w:lineRule="auto"/>
        <w:jc w:val="both"/>
        <w:rPr>
          <w:rFonts w:ascii="Trebuchet MS" w:hAnsi="Trebuchet MS" w:cs="Calibri"/>
          <w:i/>
          <w:color w:val="002060"/>
        </w:rPr>
      </w:pPr>
      <w:r w:rsidRPr="002D1275">
        <w:rPr>
          <w:rFonts w:ascii="Trebuchet MS" w:hAnsi="Trebuchet MS" w:cs="Calibri"/>
          <w:b/>
          <w:i/>
          <w:color w:val="002060"/>
        </w:rPr>
        <w:t>NB</w:t>
      </w:r>
      <w:r w:rsidR="00294690" w:rsidRPr="002D1275">
        <w:rPr>
          <w:rFonts w:ascii="Trebuchet MS" w:hAnsi="Trebuchet MS" w:cs="Calibri"/>
          <w:b/>
          <w:i/>
          <w:color w:val="002060"/>
        </w:rPr>
        <w:t>2.</w:t>
      </w:r>
      <w:r w:rsidR="00294690" w:rsidRPr="002D1275">
        <w:rPr>
          <w:rFonts w:ascii="Trebuchet MS" w:hAnsi="Trebuchet MS" w:cs="Calibri"/>
          <w:i/>
          <w:color w:val="002060"/>
        </w:rPr>
        <w:t xml:space="preserve"> </w:t>
      </w:r>
      <w:r w:rsidR="004C448D" w:rsidRPr="002D1275">
        <w:rPr>
          <w:rFonts w:ascii="Trebuchet MS" w:hAnsi="Trebuchet MS" w:cs="Calibri"/>
          <w:i/>
          <w:color w:val="002060"/>
        </w:rPr>
        <w:t>Valoarea financiară bugetată pentru activitatea 2 (implicit sub-activitățile aferente acestora) nu poate fi mai mică de</w:t>
      </w:r>
      <w:r w:rsidR="002C6157" w:rsidRPr="002D1275">
        <w:rPr>
          <w:rFonts w:ascii="Trebuchet MS" w:hAnsi="Trebuchet MS" w:cs="Calibri"/>
          <w:i/>
          <w:color w:val="002060"/>
        </w:rPr>
        <w:t xml:space="preserve"> 60</w:t>
      </w:r>
      <w:r w:rsidR="004C448D" w:rsidRPr="002D1275">
        <w:rPr>
          <w:rFonts w:ascii="Trebuchet MS" w:hAnsi="Trebuchet MS" w:cs="Calibri"/>
          <w:i/>
          <w:color w:val="002060"/>
        </w:rPr>
        <w:t>% din valoarea totală eligibilă aprobată pentru proiect (eligibilitate proiect).</w:t>
      </w:r>
    </w:p>
    <w:p w:rsidR="00CE65C1" w:rsidRPr="002D1275" w:rsidRDefault="008D1553" w:rsidP="00183BB4">
      <w:pPr>
        <w:spacing w:before="120" w:after="120" w:line="240" w:lineRule="auto"/>
        <w:jc w:val="both"/>
        <w:rPr>
          <w:rFonts w:ascii="Trebuchet MS" w:hAnsi="Trebuchet MS"/>
          <w:i/>
          <w:color w:val="002060"/>
        </w:rPr>
      </w:pPr>
      <w:r w:rsidRPr="002D1275">
        <w:rPr>
          <w:rFonts w:ascii="Trebuchet MS" w:hAnsi="Trebuchet MS"/>
          <w:b/>
          <w:i/>
          <w:color w:val="002060"/>
        </w:rPr>
        <w:t>NB</w:t>
      </w:r>
      <w:r w:rsidR="008063C5" w:rsidRPr="002D1275">
        <w:rPr>
          <w:rFonts w:ascii="Trebuchet MS" w:hAnsi="Trebuchet MS"/>
          <w:b/>
          <w:i/>
          <w:color w:val="002060"/>
        </w:rPr>
        <w:t>3</w:t>
      </w:r>
      <w:r w:rsidR="00CE65C1" w:rsidRPr="002D1275">
        <w:rPr>
          <w:rFonts w:ascii="Trebuchet MS" w:hAnsi="Trebuchet MS"/>
          <w:b/>
          <w:i/>
          <w:color w:val="002060"/>
        </w:rPr>
        <w:t>.</w:t>
      </w:r>
      <w:r w:rsidR="00CE65C1" w:rsidRPr="002D1275">
        <w:rPr>
          <w:rFonts w:ascii="Trebuchet MS" w:hAnsi="Trebuchet MS"/>
          <w:i/>
          <w:color w:val="002060"/>
        </w:rPr>
        <w:t xml:space="preserve"> Acordarea finanțării va fi condiționată de asumarea responsabilității pentru asigurarea sustenabilității serviciilor dezvoltate după finalizarea sprijinului FSE.</w:t>
      </w:r>
    </w:p>
    <w:p w:rsidR="000A3F1E" w:rsidRDefault="000A3F1E" w:rsidP="00183BB4">
      <w:pPr>
        <w:spacing w:before="120" w:after="120" w:line="240" w:lineRule="auto"/>
        <w:jc w:val="both"/>
        <w:rPr>
          <w:rFonts w:ascii="Trebuchet MS" w:hAnsi="Trebuchet MS"/>
          <w:i/>
          <w:color w:val="002060"/>
        </w:rPr>
      </w:pPr>
      <w:r w:rsidRPr="002D1275">
        <w:rPr>
          <w:rFonts w:ascii="Trebuchet MS" w:hAnsi="Trebuchet MS"/>
          <w:b/>
          <w:i/>
          <w:color w:val="002060"/>
        </w:rPr>
        <w:t>NB4.</w:t>
      </w:r>
      <w:r w:rsidRPr="002D1275">
        <w:rPr>
          <w:rFonts w:ascii="Trebuchet MS" w:hAnsi="Trebuchet MS"/>
          <w:i/>
          <w:color w:val="002060"/>
        </w:rPr>
        <w:t xml:space="preserve"> Facilitarea accesului instituțiilor medicale la echipamentele structurilor de diagnostic și cercetare din centrele universitare de referință: acces la infrastructură/ laboratoare echipamente (inclusiv instruire)/ baze de date, se realizează în baza unui par</w:t>
      </w:r>
      <w:r w:rsidR="002D1275">
        <w:rPr>
          <w:rFonts w:ascii="Trebuchet MS" w:hAnsi="Trebuchet MS"/>
          <w:i/>
          <w:color w:val="002060"/>
        </w:rPr>
        <w:t>teneriat cu instituția medicală.</w:t>
      </w:r>
    </w:p>
    <w:p w:rsidR="002D1275" w:rsidRPr="003F58F4" w:rsidRDefault="002D1275" w:rsidP="00183BB4">
      <w:pPr>
        <w:pStyle w:val="Listparagraf"/>
        <w:numPr>
          <w:ilvl w:val="0"/>
          <w:numId w:val="43"/>
        </w:numPr>
        <w:spacing w:before="120" w:after="120" w:line="240" w:lineRule="auto"/>
        <w:contextualSpacing w:val="0"/>
        <w:jc w:val="both"/>
        <w:rPr>
          <w:rFonts w:ascii="Trebuchet MS" w:hAnsi="Trebuchet MS"/>
          <w:i/>
          <w:color w:val="002060"/>
        </w:rPr>
      </w:pPr>
      <w:r>
        <w:rPr>
          <w:rFonts w:ascii="Trebuchet MS" w:hAnsi="Trebuchet MS" w:cs="Calibri"/>
          <w:b/>
          <w:color w:val="C00000"/>
        </w:rPr>
        <w:t>Sub-activitatea 2.3</w:t>
      </w:r>
      <w:r w:rsidRPr="006D2BB1">
        <w:rPr>
          <w:rFonts w:ascii="Trebuchet MS" w:hAnsi="Trebuchet MS" w:cs="Calibri"/>
          <w:b/>
          <w:color w:val="C00000"/>
        </w:rPr>
        <w:t>.:</w:t>
      </w:r>
      <w:r>
        <w:rPr>
          <w:rFonts w:ascii="Trebuchet MS" w:hAnsi="Trebuchet MS" w:cs="Calibri"/>
          <w:b/>
          <w:color w:val="C00000"/>
        </w:rPr>
        <w:t xml:space="preserve"> Alte activități </w:t>
      </w:r>
      <w:r w:rsidR="00CA6EDC">
        <w:rPr>
          <w:rFonts w:ascii="Trebuchet MS" w:hAnsi="Trebuchet MS" w:cs="Calibri"/>
          <w:b/>
          <w:color w:val="C00000"/>
        </w:rPr>
        <w:t xml:space="preserve">de sprijin </w:t>
      </w:r>
      <w:r>
        <w:rPr>
          <w:rFonts w:ascii="Trebuchet MS" w:hAnsi="Trebuchet MS" w:cs="Calibri"/>
          <w:b/>
          <w:color w:val="C00000"/>
        </w:rPr>
        <w:t xml:space="preserve">destinate grupului țintă </w:t>
      </w:r>
      <w:r w:rsidRPr="003F58F4">
        <w:rPr>
          <w:rFonts w:ascii="Trebuchet MS" w:hAnsi="Trebuchet MS" w:cs="Calibri"/>
          <w:color w:val="002060"/>
        </w:rPr>
        <w:t xml:space="preserve">ex. identificare, </w:t>
      </w:r>
      <w:r w:rsidR="00CA6EDC" w:rsidRPr="003F58F4">
        <w:rPr>
          <w:rFonts w:ascii="Trebuchet MS" w:hAnsi="Trebuchet MS" w:cs="Calibri"/>
          <w:color w:val="002060"/>
        </w:rPr>
        <w:t>măsuri de acompaniere pentru grupurile vulnerabile care vor beneficia de sprijin</w:t>
      </w:r>
      <w:r w:rsidR="00CA6EDC" w:rsidRPr="003F58F4">
        <w:rPr>
          <w:rFonts w:ascii="Trebuchet MS" w:hAnsi="Trebuchet MS" w:cs="Calibri"/>
          <w:b/>
          <w:color w:val="002060"/>
        </w:rPr>
        <w:t xml:space="preserve"> </w:t>
      </w:r>
      <w:r w:rsidR="00D04394" w:rsidRPr="003F58F4">
        <w:rPr>
          <w:rFonts w:ascii="Trebuchet MS" w:hAnsi="Trebuchet MS" w:cs="Calibri"/>
          <w:color w:val="002060"/>
        </w:rPr>
        <w:t>(ex. asigurare costuri de transport pentru grupul țintă etc)</w:t>
      </w:r>
    </w:p>
    <w:p w:rsidR="000A3F1E" w:rsidRPr="006D2BB1" w:rsidRDefault="000A3F1E" w:rsidP="00183BB4">
      <w:pPr>
        <w:spacing w:before="120" w:after="120" w:line="240" w:lineRule="auto"/>
        <w:jc w:val="both"/>
        <w:rPr>
          <w:rFonts w:ascii="Trebuchet MS" w:hAnsi="Trebuchet MS" w:cs="font206"/>
          <w:b/>
          <w:i/>
          <w:color w:val="244061" w:themeColor="accent1" w:themeShade="80"/>
          <w:lang w:eastAsia="ar-SA"/>
        </w:rPr>
      </w:pPr>
    </w:p>
    <w:p w:rsidR="00985469" w:rsidRPr="006D2BB1" w:rsidRDefault="00985469" w:rsidP="00183BB4">
      <w:pPr>
        <w:spacing w:before="120" w:after="120" w:line="240" w:lineRule="auto"/>
        <w:jc w:val="both"/>
        <w:rPr>
          <w:rFonts w:ascii="Trebuchet MS" w:hAnsi="Trebuchet MS" w:cs="Calibri"/>
          <w:b/>
          <w:color w:val="C00000"/>
        </w:rPr>
      </w:pPr>
      <w:r w:rsidRPr="006D2BB1">
        <w:rPr>
          <w:rFonts w:ascii="Trebuchet MS" w:hAnsi="Trebuchet MS" w:cs="Calibri"/>
          <w:b/>
          <w:color w:val="C00000"/>
        </w:rPr>
        <w:t>Activitatea 3.: Activități de informare, educare, conştientizare</w:t>
      </w:r>
      <w:r w:rsidR="000A3F1E" w:rsidRPr="006D2BB1">
        <w:rPr>
          <w:rFonts w:ascii="Trebuchet MS" w:hAnsi="Trebuchet MS" w:cs="Calibri"/>
          <w:b/>
          <w:color w:val="C00000"/>
        </w:rPr>
        <w:t xml:space="preserve"> a grupului țintă al serviciilor de screening pre-concepțional și prenatal</w:t>
      </w:r>
    </w:p>
    <w:p w:rsidR="00985469" w:rsidRPr="00D04394" w:rsidRDefault="00985469" w:rsidP="00183BB4">
      <w:pPr>
        <w:spacing w:before="120" w:after="120" w:line="240" w:lineRule="auto"/>
        <w:jc w:val="both"/>
        <w:rPr>
          <w:rFonts w:ascii="Trebuchet MS" w:hAnsi="Trebuchet MS" w:cs="Calibri"/>
          <w:color w:val="002060"/>
        </w:rPr>
      </w:pPr>
      <w:r w:rsidRPr="00D04394">
        <w:rPr>
          <w:rFonts w:ascii="Trebuchet MS" w:hAnsi="Trebuchet MS" w:cs="Calibri"/>
          <w:color w:val="002060"/>
        </w:rPr>
        <w:t>Intervenţii şi activităţi de informare, educare, conştientizare, comunicare la nivel de individ, grup şi/sau comunitate cu accent pe grupurile vulnerabile, în condițiile în care accesul la servicii depinde de adresabilitatea populaţiei şi de gradul de conştientizare al propriilor nevoi legate de sănătate şi de drepturile la servicii de sănătate. cu privire la programele şi serviciile de sănătate orientate către prevenire, depistare precoce (screening) pre-concepțional si prenatal de trimestru</w:t>
      </w:r>
      <w:r w:rsidR="0085587C" w:rsidRPr="00D04394">
        <w:rPr>
          <w:rFonts w:ascii="Trebuchet MS" w:hAnsi="Trebuchet MS" w:cs="Calibri"/>
          <w:color w:val="002060"/>
        </w:rPr>
        <w:t>l</w:t>
      </w:r>
      <w:r w:rsidRPr="00D04394">
        <w:rPr>
          <w:rFonts w:ascii="Trebuchet MS" w:hAnsi="Trebuchet MS" w:cs="Calibri"/>
          <w:color w:val="002060"/>
        </w:rPr>
        <w:t xml:space="preserve"> I</w:t>
      </w:r>
      <w:r w:rsidR="0085587C" w:rsidRPr="00D04394">
        <w:rPr>
          <w:rFonts w:ascii="Trebuchet MS" w:hAnsi="Trebuchet MS" w:cs="Calibri"/>
          <w:color w:val="002060"/>
        </w:rPr>
        <w:t>/II</w:t>
      </w:r>
      <w:r w:rsidRPr="00D04394">
        <w:rPr>
          <w:rFonts w:ascii="Trebuchet MS" w:hAnsi="Trebuchet MS" w:cs="Calibri"/>
          <w:color w:val="002060"/>
        </w:rPr>
        <w:t>.</w:t>
      </w:r>
    </w:p>
    <w:p w:rsidR="00985469" w:rsidRPr="00D04394" w:rsidRDefault="00985469" w:rsidP="00183BB4">
      <w:pPr>
        <w:spacing w:before="120" w:after="120" w:line="240" w:lineRule="auto"/>
        <w:jc w:val="both"/>
        <w:rPr>
          <w:rFonts w:ascii="Trebuchet MS" w:hAnsi="Trebuchet MS" w:cs="Calibri"/>
          <w:color w:val="002060"/>
        </w:rPr>
      </w:pPr>
      <w:r w:rsidRPr="00D04394">
        <w:rPr>
          <w:rFonts w:ascii="Trebuchet MS" w:hAnsi="Trebuchet MS" w:cs="Calibri"/>
          <w:color w:val="002060"/>
        </w:rPr>
        <w:t xml:space="preserve">În propunerile de proiecte, potențialii beneficiari vor trebui să descrie modul concret în care vor asigura accesibilitatea acestor servicii către persoanele din grupuri vulnerabile prin raportare la locul în care vor fi furnizate aceste servicii medicale. </w:t>
      </w:r>
    </w:p>
    <w:p w:rsidR="004C448D" w:rsidRPr="006D2BB1" w:rsidRDefault="004C448D" w:rsidP="00183BB4">
      <w:pPr>
        <w:spacing w:before="120" w:after="120" w:line="240" w:lineRule="auto"/>
        <w:jc w:val="both"/>
        <w:rPr>
          <w:rFonts w:ascii="Trebuchet MS" w:hAnsi="Trebuchet MS" w:cs="Calibri"/>
          <w:color w:val="1F497D" w:themeColor="text2"/>
        </w:rPr>
      </w:pPr>
    </w:p>
    <w:p w:rsidR="009B2CE5" w:rsidRDefault="009B2CE5" w:rsidP="00183BB4">
      <w:pPr>
        <w:spacing w:before="120" w:after="120" w:line="240" w:lineRule="auto"/>
        <w:jc w:val="both"/>
        <w:rPr>
          <w:rFonts w:ascii="Trebuchet MS" w:hAnsi="Trebuchet MS" w:cs="Calibri"/>
          <w:b/>
          <w:color w:val="C00000"/>
        </w:rPr>
      </w:pPr>
      <w:r w:rsidRPr="006D2BB1">
        <w:rPr>
          <w:rFonts w:ascii="Trebuchet MS" w:hAnsi="Trebuchet MS" w:cs="Calibri"/>
          <w:b/>
          <w:color w:val="C00000"/>
        </w:rPr>
        <w:lastRenderedPageBreak/>
        <w:t>A</w:t>
      </w:r>
      <w:r w:rsidR="00985469" w:rsidRPr="006D2BB1">
        <w:rPr>
          <w:rFonts w:ascii="Trebuchet MS" w:hAnsi="Trebuchet MS" w:cs="Calibri"/>
          <w:b/>
          <w:color w:val="C00000"/>
        </w:rPr>
        <w:t>ctivitatea 4</w:t>
      </w:r>
      <w:r w:rsidRPr="006D2BB1">
        <w:rPr>
          <w:rFonts w:ascii="Trebuchet MS" w:hAnsi="Trebuchet MS" w:cs="Calibri"/>
          <w:b/>
          <w:color w:val="C00000"/>
        </w:rPr>
        <w:t xml:space="preserve">: Realizarea registrelor </w:t>
      </w:r>
      <w:r w:rsidR="004C448D" w:rsidRPr="006D2BB1">
        <w:rPr>
          <w:rFonts w:ascii="Trebuchet MS" w:hAnsi="Trebuchet MS" w:cs="Calibri"/>
          <w:b/>
          <w:color w:val="C00000"/>
        </w:rPr>
        <w:t>naționale</w:t>
      </w:r>
      <w:r w:rsidR="000E70A6" w:rsidRPr="006D2BB1">
        <w:rPr>
          <w:rFonts w:ascii="Trebuchet MS" w:hAnsi="Trebuchet MS" w:cs="Calibri"/>
          <w:b/>
          <w:color w:val="C00000"/>
        </w:rPr>
        <w:t xml:space="preserve"> de screening pre</w:t>
      </w:r>
      <w:r w:rsidR="00881801" w:rsidRPr="006D2BB1">
        <w:rPr>
          <w:rFonts w:ascii="Trebuchet MS" w:hAnsi="Trebuchet MS" w:cs="Calibri"/>
          <w:b/>
          <w:color w:val="C00000"/>
        </w:rPr>
        <w:t>-</w:t>
      </w:r>
      <w:r w:rsidR="000E70A6" w:rsidRPr="006D2BB1">
        <w:rPr>
          <w:rFonts w:ascii="Trebuchet MS" w:hAnsi="Trebuchet MS" w:cs="Calibri"/>
          <w:b/>
          <w:color w:val="C00000"/>
        </w:rPr>
        <w:t>concepț</w:t>
      </w:r>
      <w:r w:rsidRPr="006D2BB1">
        <w:rPr>
          <w:rFonts w:ascii="Trebuchet MS" w:hAnsi="Trebuchet MS" w:cs="Calibri"/>
          <w:b/>
          <w:color w:val="C00000"/>
        </w:rPr>
        <w:t>ional</w:t>
      </w:r>
      <w:r w:rsidR="000E70A6" w:rsidRPr="006D2BB1">
        <w:rPr>
          <w:rFonts w:ascii="Trebuchet MS" w:hAnsi="Trebuchet MS" w:cs="Calibri"/>
          <w:b/>
          <w:color w:val="C00000"/>
        </w:rPr>
        <w:t xml:space="preserve"> ș</w:t>
      </w:r>
      <w:r w:rsidRPr="006D2BB1">
        <w:rPr>
          <w:rFonts w:ascii="Trebuchet MS" w:hAnsi="Trebuchet MS" w:cs="Calibri"/>
          <w:b/>
          <w:color w:val="C00000"/>
        </w:rPr>
        <w:t>i prenatal de trimestru</w:t>
      </w:r>
      <w:r w:rsidR="0085587C">
        <w:rPr>
          <w:rFonts w:ascii="Trebuchet MS" w:hAnsi="Trebuchet MS" w:cs="Calibri"/>
          <w:b/>
          <w:color w:val="C00000"/>
        </w:rPr>
        <w:t>l</w:t>
      </w:r>
      <w:r w:rsidRPr="006D2BB1">
        <w:rPr>
          <w:rFonts w:ascii="Trebuchet MS" w:hAnsi="Trebuchet MS" w:cs="Calibri"/>
          <w:b/>
          <w:color w:val="C00000"/>
        </w:rPr>
        <w:t xml:space="preserve"> I</w:t>
      </w:r>
      <w:r w:rsidR="005E2DBF" w:rsidRPr="006D2BB1">
        <w:rPr>
          <w:rFonts w:ascii="Trebuchet MS" w:hAnsi="Trebuchet MS" w:cs="Calibri"/>
          <w:b/>
          <w:color w:val="C00000"/>
        </w:rPr>
        <w:t xml:space="preserve"> </w:t>
      </w:r>
      <w:r w:rsidR="0085587C">
        <w:rPr>
          <w:rFonts w:ascii="Trebuchet MS" w:hAnsi="Trebuchet MS" w:cs="Calibri"/>
          <w:b/>
          <w:color w:val="C00000"/>
        </w:rPr>
        <w:t xml:space="preserve">/ </w:t>
      </w:r>
      <w:r w:rsidR="005E2DBF" w:rsidRPr="006D2BB1">
        <w:rPr>
          <w:rFonts w:ascii="Trebuchet MS" w:hAnsi="Trebuchet MS" w:cs="Calibri"/>
          <w:b/>
          <w:color w:val="C00000"/>
        </w:rPr>
        <w:t>II</w:t>
      </w:r>
      <w:r w:rsidRPr="006D2BB1">
        <w:rPr>
          <w:rFonts w:ascii="Trebuchet MS" w:hAnsi="Trebuchet MS" w:cs="Calibri"/>
          <w:b/>
          <w:color w:val="C00000"/>
        </w:rPr>
        <w:t>.</w:t>
      </w:r>
    </w:p>
    <w:p w:rsidR="00D04394" w:rsidRPr="006D2BB1" w:rsidRDefault="00D04394" w:rsidP="00183BB4">
      <w:pPr>
        <w:spacing w:before="120" w:after="120" w:line="240" w:lineRule="auto"/>
        <w:jc w:val="both"/>
        <w:rPr>
          <w:rFonts w:ascii="Trebuchet MS" w:hAnsi="Trebuchet MS" w:cs="Calibri"/>
          <w:b/>
          <w:color w:val="C00000"/>
        </w:rPr>
      </w:pPr>
    </w:p>
    <w:p w:rsidR="00B54BD0" w:rsidRPr="006D2BB1" w:rsidRDefault="00D9473E" w:rsidP="00183BB4">
      <w:pPr>
        <w:spacing w:before="120" w:after="120" w:line="240" w:lineRule="auto"/>
        <w:jc w:val="both"/>
        <w:rPr>
          <w:rFonts w:ascii="Trebuchet MS" w:hAnsi="Trebuchet MS"/>
          <w:b/>
          <w:color w:val="C00000"/>
        </w:rPr>
      </w:pPr>
      <w:r w:rsidRPr="006D2BB1">
        <w:rPr>
          <w:rFonts w:ascii="Trebuchet MS" w:hAnsi="Trebuchet MS" w:cs="Calibri"/>
          <w:b/>
          <w:color w:val="C00000"/>
        </w:rPr>
        <w:t xml:space="preserve">Activitatea </w:t>
      </w:r>
      <w:r w:rsidR="00985469" w:rsidRPr="006D2BB1">
        <w:rPr>
          <w:rFonts w:ascii="Trebuchet MS" w:hAnsi="Trebuchet MS" w:cs="Calibri"/>
          <w:b/>
          <w:color w:val="C00000"/>
        </w:rPr>
        <w:t>5</w:t>
      </w:r>
      <w:r w:rsidRPr="006D2BB1">
        <w:rPr>
          <w:rFonts w:ascii="Trebuchet MS" w:hAnsi="Trebuchet MS" w:cs="Calibri"/>
          <w:b/>
          <w:color w:val="C00000"/>
        </w:rPr>
        <w:t xml:space="preserve">: Furnizarea programelor de formare profesională specifică pentru personalul medical implicat în </w:t>
      </w:r>
      <w:r w:rsidR="00B54BD0" w:rsidRPr="006D2BB1">
        <w:rPr>
          <w:rFonts w:ascii="Trebuchet MS" w:hAnsi="Trebuchet MS"/>
          <w:b/>
          <w:color w:val="C00000"/>
          <w:kern w:val="2"/>
          <w:lang w:eastAsia="en-GB"/>
        </w:rPr>
        <w:t xml:space="preserve">îngrijirea </w:t>
      </w:r>
      <w:r w:rsidR="000A3F1E" w:rsidRPr="006D2BB1">
        <w:rPr>
          <w:rFonts w:ascii="Trebuchet MS" w:hAnsi="Trebuchet MS"/>
          <w:b/>
          <w:color w:val="C00000"/>
          <w:kern w:val="2"/>
          <w:lang w:eastAsia="en-GB"/>
        </w:rPr>
        <w:t xml:space="preserve">(viitoarei) </w:t>
      </w:r>
      <w:r w:rsidR="00B54BD0" w:rsidRPr="006D2BB1">
        <w:rPr>
          <w:rFonts w:ascii="Trebuchet MS" w:hAnsi="Trebuchet MS"/>
          <w:b/>
          <w:color w:val="C00000"/>
          <w:kern w:val="2"/>
          <w:lang w:eastAsia="en-GB"/>
        </w:rPr>
        <w:t xml:space="preserve">gravidei şi copilului </w:t>
      </w:r>
    </w:p>
    <w:p w:rsidR="00D9473E" w:rsidRPr="00D04394" w:rsidRDefault="00D9473E" w:rsidP="00183BB4">
      <w:pPr>
        <w:pStyle w:val="Listparagraf"/>
        <w:numPr>
          <w:ilvl w:val="0"/>
          <w:numId w:val="31"/>
        </w:numPr>
        <w:autoSpaceDE w:val="0"/>
        <w:autoSpaceDN w:val="0"/>
        <w:adjustRightInd w:val="0"/>
        <w:spacing w:before="120" w:after="120" w:line="240" w:lineRule="auto"/>
        <w:contextualSpacing w:val="0"/>
        <w:jc w:val="both"/>
        <w:rPr>
          <w:rFonts w:ascii="Trebuchet MS" w:hAnsi="Trebuchet MS"/>
          <w:color w:val="002060"/>
        </w:rPr>
      </w:pPr>
      <w:r w:rsidRPr="006D2BB1">
        <w:rPr>
          <w:rFonts w:ascii="Trebuchet MS" w:hAnsi="Trebuchet MS"/>
          <w:b/>
          <w:color w:val="C00000"/>
        </w:rPr>
        <w:t xml:space="preserve">Sub-activitatea </w:t>
      </w:r>
      <w:r w:rsidR="00985469" w:rsidRPr="006D2BB1">
        <w:rPr>
          <w:rFonts w:ascii="Trebuchet MS" w:hAnsi="Trebuchet MS"/>
          <w:b/>
          <w:color w:val="C00000"/>
        </w:rPr>
        <w:t>5</w:t>
      </w:r>
      <w:r w:rsidR="008F4667" w:rsidRPr="006D2BB1">
        <w:rPr>
          <w:rFonts w:ascii="Trebuchet MS" w:hAnsi="Trebuchet MS"/>
          <w:b/>
          <w:color w:val="C00000"/>
        </w:rPr>
        <w:t>.</w:t>
      </w:r>
      <w:r w:rsidRPr="006D2BB1">
        <w:rPr>
          <w:rFonts w:ascii="Trebuchet MS" w:hAnsi="Trebuchet MS"/>
          <w:b/>
          <w:color w:val="C00000"/>
        </w:rPr>
        <w:t>1</w:t>
      </w:r>
      <w:r w:rsidRPr="002D1275">
        <w:rPr>
          <w:rFonts w:ascii="Trebuchet MS" w:hAnsi="Trebuchet MS"/>
          <w:b/>
          <w:color w:val="002060"/>
        </w:rPr>
        <w:t>:</w:t>
      </w:r>
      <w:r w:rsidRPr="002D1275">
        <w:rPr>
          <w:rFonts w:ascii="Trebuchet MS" w:hAnsi="Trebuchet MS"/>
          <w:color w:val="002060"/>
        </w:rPr>
        <w:t xml:space="preserve"> </w:t>
      </w:r>
      <w:r w:rsidRPr="0000189E">
        <w:rPr>
          <w:rFonts w:ascii="Trebuchet MS" w:hAnsi="Trebuchet MS"/>
          <w:color w:val="C00000"/>
        </w:rPr>
        <w:t>Derularea programelor de formare profesională specifică pentru personalul implicat în domeni</w:t>
      </w:r>
      <w:r w:rsidR="009B2CE5" w:rsidRPr="0000189E">
        <w:rPr>
          <w:rFonts w:ascii="Trebuchet MS" w:hAnsi="Trebuchet MS"/>
          <w:color w:val="C00000"/>
        </w:rPr>
        <w:t>ul</w:t>
      </w:r>
      <w:r w:rsidRPr="0000189E">
        <w:rPr>
          <w:rFonts w:ascii="Trebuchet MS" w:hAnsi="Trebuchet MS"/>
          <w:color w:val="C00000"/>
        </w:rPr>
        <w:t xml:space="preserve"> </w:t>
      </w:r>
      <w:r w:rsidR="00B54BD0" w:rsidRPr="0000189E">
        <w:rPr>
          <w:rFonts w:ascii="Trebuchet MS" w:hAnsi="Trebuchet MS"/>
          <w:color w:val="C00000"/>
        </w:rPr>
        <w:t xml:space="preserve">de </w:t>
      </w:r>
      <w:r w:rsidR="00B54BD0" w:rsidRPr="0000189E">
        <w:rPr>
          <w:rFonts w:ascii="Trebuchet MS" w:hAnsi="Trebuchet MS"/>
          <w:color w:val="C00000"/>
          <w:kern w:val="2"/>
          <w:lang w:eastAsia="en-GB"/>
        </w:rPr>
        <w:t>îngrijire a gravidei şi copilului</w:t>
      </w:r>
      <w:r w:rsidRPr="0000189E">
        <w:rPr>
          <w:rFonts w:ascii="Trebuchet MS" w:hAnsi="Trebuchet MS"/>
          <w:color w:val="C00000"/>
        </w:rPr>
        <w:t xml:space="preserve"> </w:t>
      </w:r>
      <w:r w:rsidRPr="00D04394">
        <w:rPr>
          <w:rFonts w:ascii="Trebuchet MS" w:hAnsi="Trebuchet MS"/>
          <w:color w:val="002060"/>
        </w:rPr>
        <w:t>(nivel național, nivel regional, județean și local)</w:t>
      </w:r>
      <w:r w:rsidR="00881801" w:rsidRPr="00D04394">
        <w:rPr>
          <w:rFonts w:ascii="Trebuchet MS" w:hAnsi="Trebuchet MS"/>
          <w:color w:val="002060"/>
        </w:rPr>
        <w:t xml:space="preserve">, </w:t>
      </w:r>
      <w:r w:rsidRPr="00D04394">
        <w:rPr>
          <w:rFonts w:ascii="Trebuchet MS" w:hAnsi="Trebuchet MS"/>
          <w:color w:val="002060"/>
        </w:rPr>
        <w:t xml:space="preserve">inclusiv sisteme de simulare a unor activități clinice în </w:t>
      </w:r>
      <w:r w:rsidR="00B54BD0" w:rsidRPr="00D04394">
        <w:rPr>
          <w:rFonts w:ascii="Trebuchet MS" w:hAnsi="Trebuchet MS"/>
          <w:color w:val="002060"/>
        </w:rPr>
        <w:t>acest domeniu</w:t>
      </w:r>
      <w:r w:rsidRPr="00D04394">
        <w:rPr>
          <w:rFonts w:ascii="Trebuchet MS" w:hAnsi="Trebuchet MS"/>
          <w:color w:val="002060"/>
        </w:rPr>
        <w:t>, dacă este cazul.</w:t>
      </w:r>
      <w:r w:rsidR="00D04394">
        <w:rPr>
          <w:rFonts w:ascii="Trebuchet MS" w:hAnsi="Trebuchet MS"/>
          <w:color w:val="002060"/>
        </w:rPr>
        <w:t xml:space="preserve"> Domeniul formării îl </w:t>
      </w:r>
      <w:r w:rsidR="00EE3492">
        <w:rPr>
          <w:rFonts w:ascii="Trebuchet MS" w:hAnsi="Trebuchet MS"/>
          <w:color w:val="002060"/>
        </w:rPr>
        <w:t>reprezintă</w:t>
      </w:r>
      <w:r w:rsidR="0061618C" w:rsidRPr="00D04394">
        <w:rPr>
          <w:rFonts w:ascii="Trebuchet MS" w:hAnsi="Trebuchet MS"/>
          <w:color w:val="002060"/>
        </w:rPr>
        <w:t xml:space="preserve"> îngrijirea gravidei şi copilului va putea include aspecte precum: importanta planificării familiale (pentru a evita sarcinile nedorite cu toate consecinţele implicite); importanţa controalelor prenatale şi a adresării încă din primul trimestru la medicul de familie; importanta </w:t>
      </w:r>
      <w:proofErr w:type="spellStart"/>
      <w:r w:rsidR="0061618C" w:rsidRPr="00D04394">
        <w:rPr>
          <w:rFonts w:ascii="Trebuchet MS" w:hAnsi="Trebuchet MS"/>
          <w:color w:val="002060"/>
        </w:rPr>
        <w:t>screeningului</w:t>
      </w:r>
      <w:proofErr w:type="spellEnd"/>
      <w:r w:rsidR="0061618C" w:rsidRPr="00D04394">
        <w:rPr>
          <w:rFonts w:ascii="Trebuchet MS" w:hAnsi="Trebuchet MS"/>
          <w:color w:val="002060"/>
        </w:rPr>
        <w:t xml:space="preserve"> </w:t>
      </w:r>
      <w:proofErr w:type="spellStart"/>
      <w:r w:rsidR="0061618C" w:rsidRPr="00D04394">
        <w:rPr>
          <w:rFonts w:ascii="Trebuchet MS" w:hAnsi="Trebuchet MS"/>
          <w:color w:val="002060"/>
        </w:rPr>
        <w:t>preconceptional</w:t>
      </w:r>
      <w:proofErr w:type="spellEnd"/>
      <w:r w:rsidR="0061618C" w:rsidRPr="00D04394">
        <w:rPr>
          <w:rFonts w:ascii="Trebuchet MS" w:hAnsi="Trebuchet MS"/>
          <w:color w:val="002060"/>
        </w:rPr>
        <w:t xml:space="preserve"> pentru a înlătura orice risc legat de viitoarea sarcină, de posibilitatea apariției unor afecțiuni sau a unor complicații în perioada de gravidie.</w:t>
      </w:r>
    </w:p>
    <w:p w:rsidR="005E2DBF" w:rsidRPr="00D04394" w:rsidRDefault="005E2DBF" w:rsidP="00183BB4">
      <w:pPr>
        <w:autoSpaceDE w:val="0"/>
        <w:autoSpaceDN w:val="0"/>
        <w:adjustRightInd w:val="0"/>
        <w:spacing w:before="120" w:after="120" w:line="240" w:lineRule="auto"/>
        <w:jc w:val="both"/>
        <w:rPr>
          <w:rFonts w:ascii="Trebuchet MS" w:hAnsi="Trebuchet MS"/>
          <w:color w:val="002060"/>
        </w:rPr>
      </w:pPr>
      <w:r w:rsidRPr="00D04394">
        <w:rPr>
          <w:rFonts w:ascii="Trebuchet MS" w:hAnsi="Trebuchet MS"/>
          <w:color w:val="002060"/>
        </w:rPr>
        <w:t>NB</w:t>
      </w:r>
      <w:r w:rsidR="002D1275" w:rsidRPr="00D04394">
        <w:rPr>
          <w:rFonts w:ascii="Trebuchet MS" w:hAnsi="Trebuchet MS"/>
          <w:color w:val="002060"/>
        </w:rPr>
        <w:t>5</w:t>
      </w:r>
      <w:r w:rsidRPr="00D04394">
        <w:rPr>
          <w:rFonts w:ascii="Trebuchet MS" w:hAnsi="Trebuchet MS"/>
          <w:color w:val="002060"/>
        </w:rPr>
        <w:t xml:space="preserve">. Beneficiarii se vor asigura că domeniile programelor de formare nu se vor suprapune cu cele </w:t>
      </w:r>
      <w:r w:rsidR="00511858" w:rsidRPr="00D04394">
        <w:rPr>
          <w:rFonts w:ascii="Trebuchet MS" w:hAnsi="Trebuchet MS"/>
          <w:color w:val="002060"/>
        </w:rPr>
        <w:t xml:space="preserve">finanțate în contextul Ghidului solicitantului – condiții specifice </w:t>
      </w:r>
      <w:r w:rsidR="00511858" w:rsidRPr="00D04394">
        <w:rPr>
          <w:rFonts w:ascii="Trebuchet MS" w:hAnsi="Trebuchet MS"/>
          <w:i/>
          <w:color w:val="002060"/>
        </w:rPr>
        <w:t>” Formarea personalului implicat în implementarea programelor prioritare de sănătate”</w:t>
      </w:r>
      <w:r w:rsidRPr="00D04394">
        <w:rPr>
          <w:rFonts w:ascii="Trebuchet MS" w:hAnsi="Trebuchet MS"/>
          <w:color w:val="002060"/>
        </w:rPr>
        <w:t xml:space="preserve"> </w:t>
      </w:r>
      <w:r w:rsidR="00511858" w:rsidRPr="00D04394">
        <w:rPr>
          <w:rFonts w:ascii="Trebuchet MS" w:hAnsi="Trebuchet MS"/>
          <w:color w:val="002060"/>
        </w:rPr>
        <w:t xml:space="preserve">OS 4.8. </w:t>
      </w:r>
    </w:p>
    <w:p w:rsidR="00D9473E" w:rsidRPr="00D04394" w:rsidRDefault="00D9473E" w:rsidP="00183BB4">
      <w:pPr>
        <w:spacing w:before="120" w:after="120" w:line="240" w:lineRule="auto"/>
        <w:jc w:val="both"/>
        <w:rPr>
          <w:rFonts w:ascii="Trebuchet MS" w:hAnsi="Trebuchet MS"/>
          <w:color w:val="002060"/>
        </w:rPr>
      </w:pPr>
      <w:r w:rsidRPr="00D04394">
        <w:rPr>
          <w:rFonts w:ascii="Trebuchet MS" w:hAnsi="Trebuchet MS"/>
          <w:color w:val="002060"/>
        </w:rPr>
        <w:t>Programele de formare vor</w:t>
      </w:r>
      <w:r w:rsidR="00881801" w:rsidRPr="00D04394">
        <w:rPr>
          <w:rFonts w:ascii="Trebuchet MS" w:hAnsi="Trebuchet MS"/>
          <w:color w:val="002060"/>
        </w:rPr>
        <w:t xml:space="preserve"> putea</w:t>
      </w:r>
      <w:r w:rsidRPr="00D04394">
        <w:rPr>
          <w:rFonts w:ascii="Trebuchet MS" w:hAnsi="Trebuchet MS"/>
          <w:color w:val="002060"/>
        </w:rPr>
        <w:t xml:space="preserve"> cuprinde sesiuni teoretice și practice.</w:t>
      </w:r>
    </w:p>
    <w:p w:rsidR="00D9473E" w:rsidRPr="006D2BB1" w:rsidRDefault="00985469" w:rsidP="00183BB4">
      <w:pPr>
        <w:pStyle w:val="Listparagraf"/>
        <w:numPr>
          <w:ilvl w:val="0"/>
          <w:numId w:val="31"/>
        </w:numPr>
        <w:spacing w:before="120" w:after="120" w:line="240" w:lineRule="auto"/>
        <w:contextualSpacing w:val="0"/>
        <w:jc w:val="both"/>
        <w:rPr>
          <w:rFonts w:ascii="Trebuchet MS" w:hAnsi="Trebuchet MS"/>
          <w:color w:val="1F497D" w:themeColor="text2"/>
        </w:rPr>
      </w:pPr>
      <w:r w:rsidRPr="006D2BB1">
        <w:rPr>
          <w:rFonts w:ascii="Trebuchet MS" w:hAnsi="Trebuchet MS"/>
          <w:b/>
          <w:color w:val="C00000"/>
        </w:rPr>
        <w:t>Sub-activitatea 5</w:t>
      </w:r>
      <w:r w:rsidR="008F4667" w:rsidRPr="006D2BB1">
        <w:rPr>
          <w:rFonts w:ascii="Trebuchet MS" w:hAnsi="Trebuchet MS"/>
          <w:b/>
          <w:color w:val="C00000"/>
        </w:rPr>
        <w:t>.2:</w:t>
      </w:r>
      <w:r w:rsidR="008F4667" w:rsidRPr="006D2BB1">
        <w:rPr>
          <w:rFonts w:ascii="Trebuchet MS" w:hAnsi="Trebuchet MS"/>
          <w:color w:val="C00000"/>
        </w:rPr>
        <w:t xml:space="preserve"> </w:t>
      </w:r>
      <w:r w:rsidR="00D9473E" w:rsidRPr="0000189E">
        <w:rPr>
          <w:rFonts w:ascii="Trebuchet MS" w:hAnsi="Trebuchet MS"/>
          <w:b/>
          <w:color w:val="C00000"/>
        </w:rPr>
        <w:t xml:space="preserve">Actualizarea </w:t>
      </w:r>
      <w:r w:rsidR="008F4667" w:rsidRPr="0000189E">
        <w:rPr>
          <w:rFonts w:ascii="Trebuchet MS" w:hAnsi="Trebuchet MS"/>
          <w:b/>
          <w:color w:val="C00000"/>
        </w:rPr>
        <w:t xml:space="preserve">si/sau </w:t>
      </w:r>
      <w:r w:rsidR="008F4667" w:rsidRPr="0000189E">
        <w:rPr>
          <w:rFonts w:ascii="Trebuchet MS" w:hAnsi="Trebuchet MS" w:cs="Calibri"/>
          <w:b/>
          <w:color w:val="C00000"/>
        </w:rPr>
        <w:t>elaborarea</w:t>
      </w:r>
      <w:r w:rsidR="00D9473E" w:rsidRPr="0000189E">
        <w:rPr>
          <w:rFonts w:ascii="Trebuchet MS" w:hAnsi="Trebuchet MS"/>
          <w:b/>
          <w:color w:val="C00000"/>
        </w:rPr>
        <w:t xml:space="preserve"> </w:t>
      </w:r>
      <w:r w:rsidR="008F4667" w:rsidRPr="0000189E">
        <w:rPr>
          <w:rFonts w:ascii="Trebuchet MS" w:hAnsi="Trebuchet MS"/>
          <w:b/>
          <w:color w:val="C00000"/>
        </w:rPr>
        <w:t xml:space="preserve">ghidurilor </w:t>
      </w:r>
      <w:r w:rsidR="00881801" w:rsidRPr="0000189E">
        <w:rPr>
          <w:rFonts w:ascii="Trebuchet MS" w:hAnsi="Trebuchet MS" w:cs="Calibri"/>
          <w:b/>
          <w:color w:val="C00000"/>
        </w:rPr>
        <w:t>educaționale</w:t>
      </w:r>
      <w:r w:rsidR="008F4667" w:rsidRPr="0000189E">
        <w:rPr>
          <w:rFonts w:ascii="Trebuchet MS" w:hAnsi="Trebuchet MS" w:cs="Calibri"/>
          <w:b/>
          <w:color w:val="C00000"/>
        </w:rPr>
        <w:t xml:space="preserve">, </w:t>
      </w:r>
      <w:r w:rsidR="00D9473E" w:rsidRPr="0000189E">
        <w:rPr>
          <w:rFonts w:ascii="Trebuchet MS" w:hAnsi="Trebuchet MS"/>
          <w:b/>
          <w:color w:val="C00000"/>
        </w:rPr>
        <w:t>ghidurilor de practică</w:t>
      </w:r>
      <w:r w:rsidR="008F4667" w:rsidRPr="0000189E">
        <w:rPr>
          <w:rFonts w:ascii="Trebuchet MS" w:hAnsi="Trebuchet MS"/>
          <w:b/>
          <w:color w:val="C00000"/>
        </w:rPr>
        <w:t xml:space="preserve"> pentru personalul implicat în domeniul </w:t>
      </w:r>
      <w:r w:rsidR="00B54BD0" w:rsidRPr="0000189E">
        <w:rPr>
          <w:rFonts w:ascii="Trebuchet MS" w:hAnsi="Trebuchet MS"/>
          <w:b/>
          <w:color w:val="C00000"/>
        </w:rPr>
        <w:t xml:space="preserve">de </w:t>
      </w:r>
      <w:r w:rsidR="00B54BD0" w:rsidRPr="0000189E">
        <w:rPr>
          <w:rFonts w:ascii="Trebuchet MS" w:hAnsi="Trebuchet MS"/>
          <w:b/>
          <w:color w:val="C00000"/>
          <w:kern w:val="2"/>
          <w:lang w:eastAsia="en-GB"/>
        </w:rPr>
        <w:t>îngrijire a gravidei şi copilului</w:t>
      </w:r>
    </w:p>
    <w:p w:rsidR="00FA3333" w:rsidRPr="006D2BB1" w:rsidRDefault="00FA3333" w:rsidP="00183BB4">
      <w:pPr>
        <w:pStyle w:val="Listparagraf"/>
        <w:spacing w:before="120" w:after="120" w:line="240" w:lineRule="auto"/>
        <w:contextualSpacing w:val="0"/>
        <w:jc w:val="both"/>
        <w:rPr>
          <w:rFonts w:ascii="Trebuchet MS" w:hAnsi="Trebuchet MS"/>
          <w:color w:val="1F497D" w:themeColor="text2"/>
        </w:rPr>
      </w:pPr>
    </w:p>
    <w:p w:rsidR="00D9473E" w:rsidRPr="0000189E" w:rsidRDefault="00D9473E" w:rsidP="00183BB4">
      <w:pPr>
        <w:pStyle w:val="Listparagraf"/>
        <w:numPr>
          <w:ilvl w:val="0"/>
          <w:numId w:val="31"/>
        </w:numPr>
        <w:spacing w:before="120" w:after="120" w:line="240" w:lineRule="auto"/>
        <w:contextualSpacing w:val="0"/>
        <w:jc w:val="both"/>
        <w:rPr>
          <w:rFonts w:ascii="Trebuchet MS" w:hAnsi="Trebuchet MS"/>
          <w:b/>
          <w:color w:val="1F497D" w:themeColor="text2"/>
        </w:rPr>
      </w:pPr>
      <w:r w:rsidRPr="006D2BB1">
        <w:rPr>
          <w:rFonts w:ascii="Trebuchet MS" w:hAnsi="Trebuchet MS"/>
          <w:b/>
          <w:color w:val="C00000"/>
        </w:rPr>
        <w:t xml:space="preserve">Sub-activitatea </w:t>
      </w:r>
      <w:r w:rsidR="00985469" w:rsidRPr="006D2BB1">
        <w:rPr>
          <w:rFonts w:ascii="Trebuchet MS" w:hAnsi="Trebuchet MS"/>
          <w:b/>
          <w:color w:val="C00000"/>
        </w:rPr>
        <w:t>5</w:t>
      </w:r>
      <w:r w:rsidR="008F4667" w:rsidRPr="006D2BB1">
        <w:rPr>
          <w:rFonts w:ascii="Trebuchet MS" w:hAnsi="Trebuchet MS"/>
          <w:b/>
          <w:color w:val="C00000"/>
        </w:rPr>
        <w:t>.</w:t>
      </w:r>
      <w:r w:rsidRPr="006D2BB1">
        <w:rPr>
          <w:rFonts w:ascii="Trebuchet MS" w:hAnsi="Trebuchet MS"/>
          <w:b/>
          <w:color w:val="C00000"/>
        </w:rPr>
        <w:t>3:</w:t>
      </w:r>
      <w:r w:rsidRPr="006D2BB1">
        <w:rPr>
          <w:rFonts w:ascii="Trebuchet MS" w:hAnsi="Trebuchet MS"/>
          <w:color w:val="C00000"/>
        </w:rPr>
        <w:t xml:space="preserve"> </w:t>
      </w:r>
      <w:r w:rsidRPr="0000189E">
        <w:rPr>
          <w:rFonts w:ascii="Trebuchet MS" w:hAnsi="Trebuchet MS"/>
          <w:b/>
          <w:color w:val="C00000"/>
        </w:rPr>
        <w:t>Dezvoltarea de module de formare pe platforme de e-</w:t>
      </w:r>
      <w:proofErr w:type="spellStart"/>
      <w:r w:rsidRPr="0000189E">
        <w:rPr>
          <w:rFonts w:ascii="Trebuchet MS" w:hAnsi="Trebuchet MS"/>
          <w:b/>
          <w:color w:val="C00000"/>
        </w:rPr>
        <w:t>learning</w:t>
      </w:r>
      <w:proofErr w:type="spellEnd"/>
      <w:r w:rsidRPr="0000189E">
        <w:rPr>
          <w:rFonts w:ascii="Trebuchet MS" w:hAnsi="Trebuchet MS"/>
          <w:b/>
          <w:color w:val="C00000"/>
        </w:rPr>
        <w:t xml:space="preserve"> pentru schimburile de cunoștințe</w:t>
      </w:r>
      <w:r w:rsidR="00B54BD0" w:rsidRPr="0000189E">
        <w:rPr>
          <w:rFonts w:ascii="Trebuchet MS" w:hAnsi="Trebuchet MS"/>
          <w:b/>
          <w:color w:val="C00000"/>
        </w:rPr>
        <w:t xml:space="preserve"> în domeniul de </w:t>
      </w:r>
      <w:r w:rsidR="00B54BD0" w:rsidRPr="0000189E">
        <w:rPr>
          <w:rFonts w:ascii="Trebuchet MS" w:hAnsi="Trebuchet MS"/>
          <w:b/>
          <w:color w:val="C00000"/>
          <w:kern w:val="2"/>
          <w:lang w:eastAsia="en-GB"/>
        </w:rPr>
        <w:t>îngrijire a gravidei şi copilului</w:t>
      </w:r>
    </w:p>
    <w:p w:rsidR="008063C5" w:rsidRPr="00997B61" w:rsidRDefault="00997B61" w:rsidP="00183BB4">
      <w:pPr>
        <w:spacing w:before="120" w:after="120" w:line="240" w:lineRule="auto"/>
        <w:jc w:val="both"/>
        <w:rPr>
          <w:rFonts w:ascii="Trebuchet MS" w:hAnsi="Trebuchet MS" w:cstheme="minorHAnsi"/>
          <w:i/>
          <w:color w:val="002060"/>
        </w:rPr>
      </w:pPr>
      <w:r w:rsidRPr="00997B61">
        <w:rPr>
          <w:rFonts w:ascii="Trebuchet MS" w:hAnsi="Trebuchet MS" w:cstheme="minorHAnsi"/>
          <w:i/>
          <w:color w:val="002060"/>
        </w:rPr>
        <w:t>NB</w:t>
      </w:r>
      <w:r w:rsidR="0000189E" w:rsidRPr="00997B61">
        <w:rPr>
          <w:rFonts w:ascii="Trebuchet MS" w:hAnsi="Trebuchet MS" w:cstheme="minorHAnsi"/>
          <w:i/>
          <w:color w:val="002060"/>
        </w:rPr>
        <w:t>6</w:t>
      </w:r>
      <w:r w:rsidR="008063C5" w:rsidRPr="00997B61">
        <w:rPr>
          <w:rFonts w:ascii="Trebuchet MS" w:hAnsi="Trebuchet MS" w:cstheme="minorHAnsi"/>
          <w:i/>
          <w:color w:val="002060"/>
        </w:rPr>
        <w:t>: La completarea cererii de finanțare în sistemul electronic, beneficiarii sunt obligați să respecte gruparea activităților conform prezentului ghid.</w:t>
      </w:r>
    </w:p>
    <w:p w:rsidR="008F4667" w:rsidRPr="00997B61" w:rsidRDefault="008F4667" w:rsidP="00183BB4">
      <w:pPr>
        <w:spacing w:before="120" w:after="120" w:line="240" w:lineRule="auto"/>
        <w:rPr>
          <w:rFonts w:ascii="Trebuchet MS" w:eastAsia="Times New Roman" w:hAnsi="Trebuchet MS" w:cs="font202"/>
          <w:b/>
          <w:color w:val="002060"/>
          <w:lang w:eastAsia="ar-SA"/>
        </w:rPr>
      </w:pPr>
    </w:p>
    <w:p w:rsidR="00FB6488" w:rsidRPr="00997B61" w:rsidRDefault="00FB6488" w:rsidP="00183BB4">
      <w:pPr>
        <w:pStyle w:val="Titlu3"/>
        <w:spacing w:before="120" w:after="120" w:line="240" w:lineRule="auto"/>
        <w:jc w:val="both"/>
        <w:rPr>
          <w:rFonts w:ascii="Trebuchet MS" w:hAnsi="Trebuchet MS" w:cs="font202"/>
          <w:b/>
          <w:color w:val="002060"/>
          <w:sz w:val="22"/>
          <w:szCs w:val="22"/>
          <w:lang w:eastAsia="ar-SA"/>
        </w:rPr>
      </w:pPr>
      <w:bookmarkStart w:id="7" w:name="_Toc478728260"/>
      <w:r w:rsidRPr="00997B61">
        <w:rPr>
          <w:rFonts w:ascii="Trebuchet MS" w:hAnsi="Trebuchet MS" w:cs="font202"/>
          <w:b/>
          <w:color w:val="002060"/>
          <w:sz w:val="22"/>
          <w:szCs w:val="22"/>
          <w:lang w:eastAsia="ar-SA"/>
        </w:rPr>
        <w:t>1.</w:t>
      </w:r>
      <w:r w:rsidR="00C20D47">
        <w:rPr>
          <w:rFonts w:ascii="Trebuchet MS" w:hAnsi="Trebuchet MS" w:cs="font202"/>
          <w:b/>
          <w:color w:val="002060"/>
          <w:sz w:val="22"/>
          <w:szCs w:val="22"/>
          <w:lang w:eastAsia="ar-SA"/>
        </w:rPr>
        <w:t>3</w:t>
      </w:r>
      <w:r w:rsidRPr="00997B61">
        <w:rPr>
          <w:rFonts w:ascii="Trebuchet MS" w:hAnsi="Trebuchet MS" w:cs="font202"/>
          <w:b/>
          <w:color w:val="002060"/>
          <w:sz w:val="22"/>
          <w:szCs w:val="22"/>
          <w:lang w:eastAsia="ar-SA"/>
        </w:rPr>
        <w:t>.</w:t>
      </w:r>
      <w:r w:rsidR="003E7758" w:rsidRPr="00997B61">
        <w:rPr>
          <w:rFonts w:ascii="Trebuchet MS" w:hAnsi="Trebuchet MS" w:cs="font202"/>
          <w:b/>
          <w:color w:val="002060"/>
          <w:sz w:val="22"/>
          <w:szCs w:val="22"/>
          <w:lang w:eastAsia="ar-SA"/>
        </w:rPr>
        <w:t>2</w:t>
      </w:r>
      <w:r w:rsidR="002C6A28" w:rsidRPr="00997B61">
        <w:rPr>
          <w:rFonts w:ascii="Trebuchet MS" w:hAnsi="Trebuchet MS" w:cs="font202"/>
          <w:b/>
          <w:color w:val="002060"/>
          <w:sz w:val="22"/>
          <w:szCs w:val="22"/>
          <w:lang w:eastAsia="ar-SA"/>
        </w:rPr>
        <w:t>.</w:t>
      </w:r>
      <w:r w:rsidRPr="00997B61">
        <w:rPr>
          <w:rFonts w:ascii="Trebuchet MS" w:hAnsi="Trebuchet MS" w:cs="font202"/>
          <w:b/>
          <w:color w:val="002060"/>
          <w:sz w:val="22"/>
          <w:szCs w:val="22"/>
          <w:lang w:eastAsia="ar-SA"/>
        </w:rPr>
        <w:t xml:space="preserve"> Teme secundare FSE</w:t>
      </w:r>
      <w:bookmarkEnd w:id="7"/>
    </w:p>
    <w:p w:rsidR="008F4667" w:rsidRPr="00997B61" w:rsidRDefault="000C44A2" w:rsidP="00183BB4">
      <w:pPr>
        <w:spacing w:before="120" w:after="120" w:line="240" w:lineRule="auto"/>
        <w:jc w:val="both"/>
        <w:rPr>
          <w:rFonts w:ascii="Trebuchet MS" w:hAnsi="Trebuchet MS"/>
          <w:color w:val="002060"/>
        </w:rPr>
      </w:pPr>
      <w:bookmarkStart w:id="8" w:name="_Toc423596511"/>
      <w:r w:rsidRPr="00997B61">
        <w:rPr>
          <w:rFonts w:ascii="Trebuchet MS" w:hAnsi="Trebuchet MS"/>
          <w:color w:val="002060"/>
        </w:rPr>
        <w:t xml:space="preserve">În cadrul AP </w:t>
      </w:r>
      <w:r w:rsidR="0012141A" w:rsidRPr="00997B61">
        <w:rPr>
          <w:rFonts w:ascii="Trebuchet MS" w:hAnsi="Trebuchet MS"/>
          <w:color w:val="002060"/>
        </w:rPr>
        <w:t>4</w:t>
      </w:r>
      <w:r w:rsidRPr="00997B61">
        <w:rPr>
          <w:rFonts w:ascii="Trebuchet MS" w:hAnsi="Trebuchet MS"/>
          <w:color w:val="002060"/>
        </w:rPr>
        <w:t xml:space="preserve">/ PI </w:t>
      </w:r>
      <w:r w:rsidR="0012141A" w:rsidRPr="00997B61">
        <w:rPr>
          <w:rFonts w:ascii="Trebuchet MS" w:hAnsi="Trebuchet MS"/>
          <w:color w:val="002060"/>
        </w:rPr>
        <w:t>9</w:t>
      </w:r>
      <w:r w:rsidRPr="00997B61">
        <w:rPr>
          <w:rFonts w:ascii="Trebuchet MS" w:hAnsi="Trebuchet MS"/>
          <w:color w:val="002060"/>
        </w:rPr>
        <w:t>.i</w:t>
      </w:r>
      <w:r w:rsidR="0012141A" w:rsidRPr="00997B61">
        <w:rPr>
          <w:rFonts w:ascii="Trebuchet MS" w:hAnsi="Trebuchet MS"/>
          <w:color w:val="002060"/>
        </w:rPr>
        <w:t>v</w:t>
      </w:r>
      <w:r w:rsidRPr="00997B61">
        <w:rPr>
          <w:rFonts w:ascii="Trebuchet MS" w:hAnsi="Trebuchet MS"/>
          <w:color w:val="002060"/>
        </w:rPr>
        <w:t xml:space="preserve">/ OS </w:t>
      </w:r>
      <w:r w:rsidR="0012141A" w:rsidRPr="00997B61">
        <w:rPr>
          <w:rFonts w:ascii="Trebuchet MS" w:hAnsi="Trebuchet MS"/>
          <w:color w:val="002060"/>
        </w:rPr>
        <w:t>4</w:t>
      </w:r>
      <w:r w:rsidRPr="00997B61">
        <w:rPr>
          <w:rFonts w:ascii="Trebuchet MS" w:hAnsi="Trebuchet MS"/>
          <w:color w:val="002060"/>
        </w:rPr>
        <w:t>.</w:t>
      </w:r>
      <w:r w:rsidR="0012141A" w:rsidRPr="00997B61">
        <w:rPr>
          <w:rFonts w:ascii="Trebuchet MS" w:hAnsi="Trebuchet MS"/>
          <w:color w:val="002060"/>
        </w:rPr>
        <w:t>9</w:t>
      </w:r>
      <w:r w:rsidRPr="00997B61">
        <w:rPr>
          <w:rFonts w:ascii="Trebuchet MS" w:hAnsi="Trebuchet MS"/>
          <w:color w:val="002060"/>
        </w:rPr>
        <w:t xml:space="preserve">. sunt vizate temele secundare prezentate în tabelul de mai jos. </w:t>
      </w:r>
    </w:p>
    <w:p w:rsidR="008F4667" w:rsidRPr="00997B61" w:rsidRDefault="008F4667" w:rsidP="00183BB4">
      <w:pPr>
        <w:spacing w:before="120" w:after="120" w:line="240" w:lineRule="auto"/>
        <w:jc w:val="both"/>
        <w:rPr>
          <w:rFonts w:ascii="Trebuchet MS" w:hAnsi="Trebuchet MS"/>
          <w:color w:val="002060"/>
        </w:rPr>
      </w:pPr>
      <w:r w:rsidRPr="00997B61">
        <w:rPr>
          <w:rFonts w:ascii="Trebuchet MS" w:hAnsi="Trebuchet MS"/>
          <w:color w:val="002060"/>
        </w:rPr>
        <w:t xml:space="preserve">Propunerile de proiecte vor trebui să evidențieze în secțiunea relevantă (tema secundară vizată) în ce constă contribuția proiectului la o anumită temă secundară, precum și costul estimat al respectivelor măsuri. </w:t>
      </w:r>
    </w:p>
    <w:p w:rsidR="008F4667" w:rsidRPr="00997B61" w:rsidRDefault="008F4667" w:rsidP="00183BB4">
      <w:pPr>
        <w:spacing w:before="120" w:after="120" w:line="240" w:lineRule="auto"/>
        <w:jc w:val="both"/>
        <w:rPr>
          <w:rFonts w:ascii="Trebuchet MS" w:hAnsi="Trebuchet MS"/>
          <w:b/>
          <w:color w:val="002060"/>
        </w:rPr>
      </w:pPr>
      <w:r w:rsidRPr="00997B61">
        <w:rPr>
          <w:rFonts w:ascii="Trebuchet MS" w:hAnsi="Trebuchet MS"/>
          <w:b/>
          <w:color w:val="002060"/>
        </w:rPr>
        <w:t>Alocările din tabelul de mai jos reprezintă alocări indicative la nivelul Axei Prioritare 4. Prin urmare, în cadrul cererii de finanțare se vor evidenția sumele calculate pentru măsurile care vizează teme secundare relevante pentru proiect.</w:t>
      </w:r>
    </w:p>
    <w:p w:rsidR="008F4667" w:rsidRPr="00997B61" w:rsidRDefault="008F4667" w:rsidP="00183BB4">
      <w:pPr>
        <w:spacing w:before="120" w:after="120" w:line="240" w:lineRule="auto"/>
        <w:jc w:val="both"/>
        <w:rPr>
          <w:rFonts w:ascii="Trebuchet MS" w:hAnsi="Trebuchet MS"/>
          <w:color w:val="002060"/>
        </w:rPr>
      </w:pPr>
      <w:r w:rsidRPr="00997B61">
        <w:rPr>
          <w:rFonts w:ascii="Trebuchet MS" w:hAnsi="Trebuchet MS"/>
          <w:color w:val="002060"/>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8F4667" w:rsidRPr="00997B61" w:rsidTr="00E465F3">
        <w:trPr>
          <w:tblHeader/>
          <w:jc w:val="center"/>
        </w:trPr>
        <w:tc>
          <w:tcPr>
            <w:tcW w:w="3960" w:type="pct"/>
            <w:shd w:val="clear" w:color="auto" w:fill="EEECE1" w:themeFill="background2"/>
          </w:tcPr>
          <w:p w:rsidR="008F4667" w:rsidRPr="00997B61" w:rsidRDefault="008F4667" w:rsidP="00183BB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997B61">
              <w:rPr>
                <w:rFonts w:ascii="Trebuchet MS" w:hAnsi="Trebuchet MS" w:cs="PF Square Sans Pro Medium"/>
                <w:b/>
                <w:color w:val="002060"/>
                <w:kern w:val="2"/>
                <w:lang w:eastAsia="en-GB"/>
              </w:rPr>
              <w:t>Tema secundară</w:t>
            </w:r>
          </w:p>
        </w:tc>
        <w:tc>
          <w:tcPr>
            <w:tcW w:w="1040" w:type="pct"/>
            <w:shd w:val="clear" w:color="auto" w:fill="EEECE1" w:themeFill="background2"/>
          </w:tcPr>
          <w:p w:rsidR="008F4667" w:rsidRPr="00997B61" w:rsidRDefault="008F4667" w:rsidP="00183BB4">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lang w:eastAsia="ar-SA"/>
              </w:rPr>
            </w:pPr>
            <w:r w:rsidRPr="00997B61">
              <w:rPr>
                <w:rFonts w:ascii="Trebuchet MS" w:eastAsia="Times New Roman" w:hAnsi="Trebuchet MS" w:cs="PF Square Sans Pro Medium"/>
                <w:b/>
                <w:color w:val="002060"/>
                <w:lang w:eastAsia="ar-SA"/>
              </w:rPr>
              <w:t>Pondere minimă pe proiect</w:t>
            </w:r>
          </w:p>
        </w:tc>
      </w:tr>
      <w:tr w:rsidR="008F4667" w:rsidRPr="00997B61" w:rsidTr="00E465F3">
        <w:trPr>
          <w:jc w:val="center"/>
        </w:trPr>
        <w:tc>
          <w:tcPr>
            <w:tcW w:w="3960" w:type="pct"/>
            <w:shd w:val="clear" w:color="auto" w:fill="auto"/>
          </w:tcPr>
          <w:p w:rsidR="008F4667" w:rsidRPr="00997B61" w:rsidRDefault="008F4667" w:rsidP="00183BB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997B61">
              <w:rPr>
                <w:rFonts w:ascii="Trebuchet MS" w:eastAsia="Times New Roman" w:hAnsi="Trebuchet MS" w:cs="TimesNewRomanPSMT"/>
                <w:color w:val="002060"/>
                <w:lang w:eastAsia="ar-SA"/>
              </w:rPr>
              <w:t>02. Inovare socială</w:t>
            </w:r>
          </w:p>
        </w:tc>
        <w:tc>
          <w:tcPr>
            <w:tcW w:w="1040" w:type="pct"/>
            <w:shd w:val="clear" w:color="auto" w:fill="auto"/>
          </w:tcPr>
          <w:p w:rsidR="008F4667" w:rsidRPr="00997B61" w:rsidRDefault="008F4667" w:rsidP="00183BB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997B61">
              <w:rPr>
                <w:rFonts w:ascii="Trebuchet MS" w:hAnsi="Trebuchet MS" w:cs="PF Square Sans Pro Medium"/>
                <w:b/>
                <w:color w:val="002060"/>
                <w:kern w:val="2"/>
                <w:lang w:eastAsia="en-GB"/>
              </w:rPr>
              <w:t>5%</w:t>
            </w:r>
          </w:p>
        </w:tc>
      </w:tr>
      <w:tr w:rsidR="008F4667" w:rsidRPr="00997B61" w:rsidTr="00E465F3">
        <w:trPr>
          <w:jc w:val="center"/>
        </w:trPr>
        <w:tc>
          <w:tcPr>
            <w:tcW w:w="3960" w:type="pct"/>
            <w:shd w:val="clear" w:color="auto" w:fill="auto"/>
          </w:tcPr>
          <w:p w:rsidR="008F4667" w:rsidRPr="00997B61" w:rsidRDefault="008F4667" w:rsidP="00183BB4">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lang w:eastAsia="ar-SA"/>
              </w:rPr>
            </w:pPr>
            <w:r w:rsidRPr="00997B61">
              <w:rPr>
                <w:rFonts w:ascii="Trebuchet MS" w:eastAsia="Times New Roman" w:hAnsi="Trebuchet MS" w:cs="TimesNewRomanPSMT"/>
                <w:color w:val="002060"/>
                <w:lang w:eastAsia="ar-SA"/>
              </w:rPr>
              <w:t>06. Nediscriminare</w:t>
            </w:r>
          </w:p>
        </w:tc>
        <w:tc>
          <w:tcPr>
            <w:tcW w:w="1040" w:type="pct"/>
            <w:shd w:val="clear" w:color="auto" w:fill="auto"/>
          </w:tcPr>
          <w:p w:rsidR="008F4667" w:rsidRPr="00997B61" w:rsidRDefault="008F4667" w:rsidP="00183BB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997B61">
              <w:rPr>
                <w:rFonts w:ascii="Trebuchet MS" w:hAnsi="Trebuchet MS" w:cs="PF Square Sans Pro Medium"/>
                <w:b/>
                <w:color w:val="002060"/>
                <w:kern w:val="2"/>
                <w:lang w:eastAsia="en-GB"/>
              </w:rPr>
              <w:t>5%</w:t>
            </w:r>
          </w:p>
        </w:tc>
      </w:tr>
    </w:tbl>
    <w:p w:rsidR="008F4667" w:rsidRPr="00997B61" w:rsidRDefault="008F4667" w:rsidP="00183BB4">
      <w:pPr>
        <w:spacing w:before="120" w:after="120" w:line="240" w:lineRule="auto"/>
        <w:jc w:val="both"/>
        <w:rPr>
          <w:rFonts w:ascii="Trebuchet MS" w:hAnsi="Trebuchet MS"/>
          <w:color w:val="002060"/>
        </w:rPr>
      </w:pPr>
      <w:r w:rsidRPr="00997B61">
        <w:rPr>
          <w:rFonts w:ascii="Trebuchet MS" w:hAnsi="Trebuchet MS"/>
          <w:color w:val="002060"/>
        </w:rPr>
        <w:lastRenderedPageBreak/>
        <w:t xml:space="preserve">În </w:t>
      </w:r>
      <w:r w:rsidR="009A2713" w:rsidRPr="00997B61">
        <w:rPr>
          <w:rFonts w:ascii="Trebuchet MS" w:hAnsi="Trebuchet MS"/>
          <w:color w:val="002060"/>
        </w:rPr>
        <w:t xml:space="preserve">elaborarea </w:t>
      </w:r>
      <w:r w:rsidRPr="00997B61">
        <w:rPr>
          <w:rFonts w:ascii="Trebuchet MS" w:hAnsi="Trebuchet MS"/>
          <w:color w:val="002060"/>
        </w:rPr>
        <w:t xml:space="preserve">cererii de finanțare, prin anumite activități, veți viza </w:t>
      </w:r>
      <w:r w:rsidRPr="00997B61">
        <w:rPr>
          <w:rFonts w:ascii="Trebuchet MS" w:hAnsi="Trebuchet MS"/>
          <w:b/>
          <w:color w:val="002060"/>
        </w:rPr>
        <w:t>cel puțin o temă secundară</w:t>
      </w:r>
      <w:r w:rsidRPr="00997B61">
        <w:rPr>
          <w:rFonts w:ascii="Trebuchet MS" w:hAnsi="Trebuchet MS"/>
          <w:color w:val="002060"/>
        </w:rPr>
        <w:t xml:space="preserve"> dintre cele aferente axei prioritare. Pentru respectiva temă secundară veți avea în vedere un buget care să reprezinte minim procentul indicat în tabel calculat la totalul cheltuielilor eligibile ale proiectului.</w:t>
      </w:r>
    </w:p>
    <w:p w:rsidR="00C12BB3" w:rsidRPr="00997B61" w:rsidRDefault="00C12BB3" w:rsidP="00183BB4">
      <w:pPr>
        <w:suppressAutoHyphens/>
        <w:spacing w:before="120" w:after="120" w:line="240" w:lineRule="auto"/>
        <w:jc w:val="both"/>
        <w:rPr>
          <w:rFonts w:ascii="Trebuchet MS" w:eastAsia="Times New Roman" w:hAnsi="Trebuchet MS" w:cs="PF Square Sans Pro Medium"/>
          <w:b/>
          <w:color w:val="002060"/>
          <w:lang w:eastAsia="ar-SA"/>
        </w:rPr>
      </w:pPr>
      <w:r w:rsidRPr="00997B61">
        <w:rPr>
          <w:rFonts w:ascii="Trebuchet MS" w:eastAsia="Times New Roman" w:hAnsi="Trebuchet MS" w:cs="PF Square Sans Pro Medium"/>
          <w:b/>
          <w:color w:val="002060"/>
          <w:lang w:eastAsia="ar-SA"/>
        </w:rPr>
        <w:t>Aspecte privind inovarea socială</w:t>
      </w:r>
    </w:p>
    <w:p w:rsidR="00C12BB3" w:rsidRPr="00997B61"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 xml:space="preserve">Inovarea socială presupune dezvoltarea de idei, servicii și modele prin care pot fi mai bine abordate provocările sociale, cu participarea actorilor publici și privați, inclusiv a societății civile, cu scopul îmbunătățirii serviciilor </w:t>
      </w:r>
      <w:r w:rsidR="009A2713" w:rsidRPr="00997B61">
        <w:rPr>
          <w:rFonts w:ascii="Trebuchet MS" w:eastAsia="Times New Roman" w:hAnsi="Trebuchet MS" w:cs="PF Square Sans Pro Medium"/>
          <w:color w:val="002060"/>
          <w:lang w:eastAsia="ar-SA"/>
        </w:rPr>
        <w:t>furnizate</w:t>
      </w:r>
      <w:r w:rsidRPr="00997B61">
        <w:rPr>
          <w:rStyle w:val="Referinnotdesubsol"/>
          <w:rFonts w:ascii="Trebuchet MS" w:eastAsia="Times New Roman" w:hAnsi="Trebuchet MS"/>
          <w:noProof w:val="0"/>
          <w:color w:val="002060"/>
          <w:sz w:val="22"/>
          <w:szCs w:val="22"/>
          <w:lang w:val="ro-RO"/>
        </w:rPr>
        <w:footnoteReference w:id="2"/>
      </w:r>
      <w:r w:rsidRPr="00997B61">
        <w:rPr>
          <w:rFonts w:ascii="Trebuchet MS" w:eastAsia="Times New Roman" w:hAnsi="Trebuchet MS" w:cs="PF Square Sans Pro Medium"/>
          <w:color w:val="002060"/>
          <w:lang w:eastAsia="ar-SA"/>
        </w:rPr>
        <w:t>.</w:t>
      </w:r>
    </w:p>
    <w:p w:rsidR="00C12BB3" w:rsidRPr="00997B61"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Programul Operațional Capital Uman promovează inovarea socială, în special cu scopul de a testa, și, eventual, a implementa la scară largă soluții inovatoare, la nivel local sau regional, pentru a aborda provocările sociale.</w:t>
      </w:r>
    </w:p>
    <w:p w:rsidR="00C12BB3" w:rsidRPr="00997B61"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Inovarea socială are o importanță deosebită mai ales în contextul inițiativelor din domeniul incluziunii sociale și a combaterii sărăciei, având în vedere faptul că acestea vizează cu prioritate</w:t>
      </w:r>
      <w:r w:rsidR="009A2713" w:rsidRPr="00997B61">
        <w:rPr>
          <w:rFonts w:ascii="Trebuchet MS" w:eastAsia="Times New Roman" w:hAnsi="Trebuchet MS" w:cs="PF Square Sans Pro Medium"/>
          <w:color w:val="002060"/>
          <w:lang w:eastAsia="ar-SA"/>
        </w:rPr>
        <w:t xml:space="preserve"> </w:t>
      </w:r>
      <w:r w:rsidRPr="00997B61">
        <w:rPr>
          <w:rFonts w:ascii="Trebuchet MS" w:eastAsia="Times New Roman" w:hAnsi="Trebuchet MS" w:cs="PF Square Sans Pro Medium"/>
          <w:color w:val="002060"/>
          <w:lang w:eastAsia="ar-SA"/>
        </w:rPr>
        <w:t>.</w:t>
      </w:r>
      <w:r w:rsidR="009A2713" w:rsidRPr="00997B61">
        <w:rPr>
          <w:rFonts w:ascii="Trebuchet MS" w:eastAsia="Times New Roman" w:hAnsi="Trebuchet MS" w:cs="PF Square Sans Pro Medium"/>
          <w:color w:val="002060"/>
          <w:lang w:eastAsia="ar-SA"/>
        </w:rPr>
        <w:t>grupurile vulnerabile</w:t>
      </w:r>
    </w:p>
    <w:p w:rsidR="00C12BB3" w:rsidRPr="00997B61"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Exemple de teme de inovare socială care ar putea fi utilizate în cadrul acestui ghid al solicitantului – condiții specifice:</w:t>
      </w:r>
    </w:p>
    <w:p w:rsidR="0012141A" w:rsidRPr="00997B61" w:rsidRDefault="009A2713" w:rsidP="00183BB4">
      <w:pPr>
        <w:pStyle w:val="Listparagraf"/>
        <w:numPr>
          <w:ilvl w:val="0"/>
          <w:numId w:val="2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c</w:t>
      </w:r>
      <w:r w:rsidR="00C12BB3" w:rsidRPr="00997B61">
        <w:rPr>
          <w:rFonts w:ascii="Trebuchet MS" w:eastAsia="Times New Roman" w:hAnsi="Trebuchet MS" w:cs="PF Square Sans Pro Medium"/>
          <w:color w:val="002060"/>
          <w:lang w:eastAsia="ar-SA"/>
        </w:rPr>
        <w:t xml:space="preserve">rearea și consolidarea de parteneriate relevante </w:t>
      </w:r>
      <w:r w:rsidR="0012141A" w:rsidRPr="00997B61">
        <w:rPr>
          <w:rFonts w:ascii="Trebuchet MS" w:eastAsia="Times New Roman" w:hAnsi="Trebuchet MS" w:cs="PF Square Sans Pro Medium"/>
          <w:color w:val="002060"/>
          <w:lang w:eastAsia="ar-SA"/>
        </w:rPr>
        <w:t>în contextul prezentului apel</w:t>
      </w:r>
      <w:r w:rsidR="00C12BB3" w:rsidRPr="00997B61">
        <w:rPr>
          <w:rFonts w:ascii="Trebuchet MS" w:eastAsia="Times New Roman" w:hAnsi="Trebuchet MS" w:cs="PF Square Sans Pro Medium"/>
          <w:color w:val="002060"/>
          <w:lang w:eastAsia="ar-SA"/>
        </w:rPr>
        <w:t xml:space="preserve">, dar și pentru identificarea unor soluții practice, viabile, inovative de a </w:t>
      </w:r>
      <w:r w:rsidR="0012141A" w:rsidRPr="00997B61">
        <w:rPr>
          <w:rFonts w:ascii="Trebuchet MS" w:eastAsia="Times New Roman" w:hAnsi="Trebuchet MS" w:cs="PF Square Sans Pro Medium"/>
          <w:color w:val="002060"/>
          <w:lang w:eastAsia="ar-SA"/>
        </w:rPr>
        <w:t>furniza</w:t>
      </w:r>
      <w:r w:rsidRPr="00997B61">
        <w:rPr>
          <w:rFonts w:ascii="Trebuchet MS" w:eastAsia="Times New Roman" w:hAnsi="Trebuchet MS" w:cs="PF Square Sans Pro Medium"/>
          <w:color w:val="002060"/>
          <w:lang w:eastAsia="ar-SA"/>
        </w:rPr>
        <w:t xml:space="preserve"> </w:t>
      </w:r>
      <w:r w:rsidR="0012141A" w:rsidRPr="00997B61">
        <w:rPr>
          <w:rFonts w:ascii="Trebuchet MS" w:eastAsia="Times New Roman" w:hAnsi="Trebuchet MS" w:cs="PF Square Sans Pro Medium"/>
          <w:color w:val="002060"/>
          <w:lang w:eastAsia="ar-SA"/>
        </w:rPr>
        <w:t xml:space="preserve">măsuri de screening </w:t>
      </w:r>
      <w:proofErr w:type="spellStart"/>
      <w:r w:rsidR="0012141A" w:rsidRPr="00997B61">
        <w:rPr>
          <w:rFonts w:ascii="Trebuchet MS" w:eastAsia="Times New Roman" w:hAnsi="Trebuchet MS" w:cs="PF Square Sans Pro Medium"/>
          <w:color w:val="002060"/>
          <w:lang w:eastAsia="ar-SA"/>
        </w:rPr>
        <w:t>preconcepţional</w:t>
      </w:r>
      <w:proofErr w:type="spellEnd"/>
      <w:r w:rsidR="0012141A" w:rsidRPr="00997B61">
        <w:rPr>
          <w:rFonts w:ascii="Trebuchet MS" w:eastAsia="Times New Roman" w:hAnsi="Trebuchet MS" w:cs="PF Square Sans Pro Medium"/>
          <w:color w:val="002060"/>
          <w:lang w:eastAsia="ar-SA"/>
        </w:rPr>
        <w:t xml:space="preserve"> </w:t>
      </w:r>
      <w:proofErr w:type="spellStart"/>
      <w:r w:rsidR="0012141A" w:rsidRPr="00997B61">
        <w:rPr>
          <w:rFonts w:ascii="Trebuchet MS" w:eastAsia="Times New Roman" w:hAnsi="Trebuchet MS" w:cs="PF Square Sans Pro Medium"/>
          <w:color w:val="002060"/>
          <w:lang w:eastAsia="ar-SA"/>
        </w:rPr>
        <w:t>şi</w:t>
      </w:r>
      <w:proofErr w:type="spellEnd"/>
      <w:r w:rsidR="0012141A" w:rsidRPr="00997B61">
        <w:rPr>
          <w:rFonts w:ascii="Trebuchet MS" w:eastAsia="Times New Roman" w:hAnsi="Trebuchet MS" w:cs="PF Square Sans Pro Medium"/>
          <w:color w:val="002060"/>
          <w:lang w:eastAsia="ar-SA"/>
        </w:rPr>
        <w:t xml:space="preserve"> prenatal pentru persoanele aparţinând grupurilor vulnerabile</w:t>
      </w:r>
    </w:p>
    <w:p w:rsidR="00C12BB3" w:rsidRPr="00997B61" w:rsidRDefault="00C12BB3" w:rsidP="00183BB4">
      <w:pPr>
        <w:pStyle w:val="Listparagraf"/>
        <w:numPr>
          <w:ilvl w:val="0"/>
          <w:numId w:val="2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 xml:space="preserve">metode inovative de implicare activă a membrilor comunității în operațiunile sprijinite, inclusiv pentru depășirea barierelor de ordin moral sau care țin de cutumele din societate/etnice; </w:t>
      </w:r>
    </w:p>
    <w:p w:rsidR="00C12BB3" w:rsidRPr="00997B61" w:rsidRDefault="00C12BB3" w:rsidP="00183BB4">
      <w:pPr>
        <w:pStyle w:val="Listparagraf"/>
        <w:numPr>
          <w:ilvl w:val="0"/>
          <w:numId w:val="2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 xml:space="preserve">valorificarea oportunităților locale în identificarea soluțiilor propuse; </w:t>
      </w:r>
    </w:p>
    <w:p w:rsidR="00C12BB3" w:rsidRPr="00997B61" w:rsidRDefault="00C12BB3" w:rsidP="00183BB4">
      <w:pPr>
        <w:pStyle w:val="Listparagraf"/>
        <w:numPr>
          <w:ilvl w:val="0"/>
          <w:numId w:val="2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activități și inițiative care vizează promovarea egalității de șanse, non discriminarea etc.</w:t>
      </w:r>
    </w:p>
    <w:p w:rsidR="000C44A2" w:rsidRPr="00997B61" w:rsidRDefault="000C44A2" w:rsidP="00183BB4">
      <w:pPr>
        <w:pStyle w:val="Listparagraf"/>
        <w:suppressAutoHyphens/>
        <w:spacing w:before="120" w:after="120" w:line="240" w:lineRule="auto"/>
        <w:contextualSpacing w:val="0"/>
        <w:jc w:val="both"/>
        <w:rPr>
          <w:rFonts w:ascii="Trebuchet MS" w:eastAsia="Times New Roman" w:hAnsi="Trebuchet MS" w:cs="PF Square Sans Pro Medium"/>
          <w:color w:val="002060"/>
          <w:kern w:val="1"/>
          <w:lang w:eastAsia="ar-SA"/>
        </w:rPr>
      </w:pPr>
    </w:p>
    <w:p w:rsidR="000C44A2" w:rsidRPr="00997B61" w:rsidRDefault="000C44A2" w:rsidP="00183BB4">
      <w:pPr>
        <w:suppressAutoHyphens/>
        <w:spacing w:before="120" w:after="120" w:line="240" w:lineRule="auto"/>
        <w:jc w:val="both"/>
        <w:rPr>
          <w:rFonts w:ascii="Trebuchet MS" w:eastAsia="Times New Roman" w:hAnsi="Trebuchet MS" w:cs="PF Square Sans Pro Medium"/>
          <w:color w:val="002060"/>
          <w:kern w:val="1"/>
          <w:lang w:eastAsia="ar-SA"/>
        </w:rPr>
      </w:pPr>
      <w:r w:rsidRPr="00997B61">
        <w:rPr>
          <w:rFonts w:ascii="Trebuchet MS" w:eastAsia="Times New Roman" w:hAnsi="Trebuchet MS" w:cs="PF Square Sans Pro Medium"/>
          <w:color w:val="002060"/>
          <w:kern w:val="1"/>
          <w:lang w:eastAsia="ar-SA"/>
        </w:rPr>
        <w:t xml:space="preserve">Solicitanții și partenerii eligibili trebuie să evidențieze în formularul de aplicație dacă propunerea de proiect contribuie la </w:t>
      </w:r>
      <w:r w:rsidR="0012141A" w:rsidRPr="00997B61">
        <w:rPr>
          <w:rFonts w:ascii="Trebuchet MS" w:eastAsia="Times New Roman" w:hAnsi="Trebuchet MS" w:cs="PF Square Sans Pro Medium"/>
          <w:color w:val="002060"/>
          <w:kern w:val="1"/>
          <w:lang w:eastAsia="ar-SA"/>
        </w:rPr>
        <w:t xml:space="preserve">temele secundare </w:t>
      </w:r>
      <w:r w:rsidRPr="00997B61">
        <w:rPr>
          <w:rFonts w:ascii="Trebuchet MS" w:eastAsia="Times New Roman" w:hAnsi="Trebuchet MS" w:cs="PF Square Sans Pro Medium"/>
          <w:color w:val="002060"/>
          <w:kern w:val="1"/>
          <w:lang w:eastAsia="ar-SA"/>
        </w:rPr>
        <w:t>prezentate mai sus.</w:t>
      </w:r>
    </w:p>
    <w:p w:rsidR="00E676A9" w:rsidRPr="00997B61" w:rsidRDefault="00E676A9" w:rsidP="00183BB4">
      <w:pPr>
        <w:pStyle w:val="Titlu3"/>
        <w:spacing w:before="120" w:after="120" w:line="240" w:lineRule="auto"/>
        <w:jc w:val="both"/>
        <w:rPr>
          <w:rFonts w:ascii="Trebuchet MS" w:hAnsi="Trebuchet MS" w:cs="font202"/>
          <w:b/>
          <w:color w:val="002060"/>
          <w:sz w:val="22"/>
          <w:szCs w:val="22"/>
          <w:lang w:eastAsia="ar-SA"/>
        </w:rPr>
      </w:pPr>
      <w:bookmarkStart w:id="9" w:name="_Toc435003190"/>
      <w:bookmarkStart w:id="10" w:name="_Toc442084037"/>
    </w:p>
    <w:p w:rsidR="00FB6488" w:rsidRPr="00997B61" w:rsidRDefault="00FB6488" w:rsidP="00183BB4">
      <w:pPr>
        <w:pStyle w:val="Titlu3"/>
        <w:spacing w:before="120" w:after="120" w:line="240" w:lineRule="auto"/>
        <w:jc w:val="both"/>
        <w:rPr>
          <w:rFonts w:ascii="Trebuchet MS" w:hAnsi="Trebuchet MS" w:cs="font202"/>
          <w:b/>
          <w:color w:val="002060"/>
          <w:sz w:val="22"/>
          <w:szCs w:val="22"/>
          <w:lang w:eastAsia="ar-SA"/>
        </w:rPr>
      </w:pPr>
      <w:bookmarkStart w:id="11" w:name="_Toc478728261"/>
      <w:r w:rsidRPr="00997B61">
        <w:rPr>
          <w:rFonts w:ascii="Trebuchet MS" w:hAnsi="Trebuchet MS" w:cs="font202"/>
          <w:b/>
          <w:color w:val="002060"/>
          <w:sz w:val="22"/>
          <w:szCs w:val="22"/>
          <w:lang w:eastAsia="ar-SA"/>
        </w:rPr>
        <w:t>1.</w:t>
      </w:r>
      <w:r w:rsidR="00C20D47">
        <w:rPr>
          <w:rFonts w:ascii="Trebuchet MS" w:hAnsi="Trebuchet MS" w:cs="font202"/>
          <w:b/>
          <w:color w:val="002060"/>
          <w:sz w:val="22"/>
          <w:szCs w:val="22"/>
          <w:lang w:eastAsia="ar-SA"/>
        </w:rPr>
        <w:t>3</w:t>
      </w:r>
      <w:r w:rsidR="00F73302" w:rsidRPr="00997B61">
        <w:rPr>
          <w:rFonts w:ascii="Trebuchet MS" w:hAnsi="Trebuchet MS" w:cs="font202"/>
          <w:b/>
          <w:color w:val="002060"/>
          <w:sz w:val="22"/>
          <w:szCs w:val="22"/>
          <w:lang w:eastAsia="ar-SA"/>
        </w:rPr>
        <w:t>.</w:t>
      </w:r>
      <w:r w:rsidR="003E7758" w:rsidRPr="00997B61">
        <w:rPr>
          <w:rFonts w:ascii="Trebuchet MS" w:hAnsi="Trebuchet MS" w:cs="font202"/>
          <w:b/>
          <w:color w:val="002060"/>
          <w:sz w:val="22"/>
          <w:szCs w:val="22"/>
          <w:lang w:eastAsia="ar-SA"/>
        </w:rPr>
        <w:t>3</w:t>
      </w:r>
      <w:r w:rsidR="00174500" w:rsidRPr="00997B61">
        <w:rPr>
          <w:rFonts w:ascii="Trebuchet MS" w:hAnsi="Trebuchet MS" w:cs="font202"/>
          <w:b/>
          <w:color w:val="002060"/>
          <w:sz w:val="22"/>
          <w:szCs w:val="22"/>
          <w:lang w:eastAsia="ar-SA"/>
        </w:rPr>
        <w:t xml:space="preserve"> </w:t>
      </w:r>
      <w:r w:rsidRPr="00997B61">
        <w:rPr>
          <w:rFonts w:ascii="Trebuchet MS" w:hAnsi="Trebuchet MS" w:cs="font202"/>
          <w:b/>
          <w:color w:val="002060"/>
          <w:sz w:val="22"/>
          <w:szCs w:val="22"/>
          <w:lang w:eastAsia="ar-SA"/>
        </w:rPr>
        <w:t>Teme orizontale</w:t>
      </w:r>
      <w:bookmarkEnd w:id="8"/>
      <w:bookmarkEnd w:id="9"/>
      <w:bookmarkEnd w:id="10"/>
      <w:bookmarkEnd w:id="11"/>
      <w:r w:rsidRPr="00997B61">
        <w:rPr>
          <w:rFonts w:ascii="Trebuchet MS" w:hAnsi="Trebuchet MS" w:cs="font202"/>
          <w:b/>
          <w:color w:val="002060"/>
          <w:sz w:val="22"/>
          <w:szCs w:val="22"/>
          <w:lang w:eastAsia="ar-SA"/>
        </w:rPr>
        <w:t xml:space="preserve"> </w:t>
      </w:r>
    </w:p>
    <w:p w:rsidR="000C44A2" w:rsidRPr="00997B61" w:rsidRDefault="00724116"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 xml:space="preserve">În cadrul </w:t>
      </w:r>
      <w:r w:rsidR="009A2713" w:rsidRPr="00997B61">
        <w:rPr>
          <w:rFonts w:ascii="Trebuchet MS" w:eastAsia="Times New Roman" w:hAnsi="Trebuchet MS" w:cs="PF Square Sans Pro Medium"/>
          <w:color w:val="002060"/>
          <w:lang w:eastAsia="ar-SA"/>
        </w:rPr>
        <w:t xml:space="preserve">propunerii de proiect, </w:t>
      </w:r>
      <w:r w:rsidRPr="00997B61">
        <w:rPr>
          <w:rFonts w:ascii="Trebuchet MS" w:eastAsia="Times New Roman" w:hAnsi="Trebuchet MS" w:cs="PF Square Sans Pro Medium"/>
          <w:color w:val="002060"/>
          <w:lang w:eastAsia="ar-SA"/>
        </w:rPr>
        <w:t xml:space="preserve">solicitanții vor evidenția, în secțiunea relevantă din cadrul aplicației electronice, contribuția proiectului la temele orizontale stabilite prin POCU 2014-2020. </w:t>
      </w:r>
      <w:r w:rsidR="000C44A2" w:rsidRPr="00997B61">
        <w:rPr>
          <w:rFonts w:ascii="Trebuchet MS" w:eastAsia="Times New Roman" w:hAnsi="Trebuchet MS" w:cs="PF Square Sans Pro Medium"/>
          <w:b/>
          <w:color w:val="002060"/>
          <w:u w:val="single"/>
          <w:lang w:eastAsia="ar-SA"/>
        </w:rPr>
        <w:t>Prin activită</w:t>
      </w:r>
      <w:r w:rsidR="000C44A2" w:rsidRPr="00997B61">
        <w:rPr>
          <w:rFonts w:ascii="Trebuchet MS" w:eastAsia="Times New Roman" w:hAnsi="Trebuchet MS"/>
          <w:b/>
          <w:color w:val="002060"/>
          <w:u w:val="single"/>
          <w:lang w:eastAsia="ar-SA"/>
        </w:rPr>
        <w:t>ț</w:t>
      </w:r>
      <w:r w:rsidR="000C44A2" w:rsidRPr="00997B61">
        <w:rPr>
          <w:rFonts w:ascii="Trebuchet MS" w:eastAsia="Times New Roman" w:hAnsi="Trebuchet MS" w:cs="PF Square Sans Pro Medium"/>
          <w:b/>
          <w:color w:val="002060"/>
          <w:u w:val="single"/>
          <w:lang w:eastAsia="ar-SA"/>
        </w:rPr>
        <w:t xml:space="preserve">ile propuse în cadrul proiectului </w:t>
      </w:r>
      <w:r w:rsidR="00174500" w:rsidRPr="00997B61">
        <w:rPr>
          <w:rFonts w:ascii="Trebuchet MS" w:eastAsia="Times New Roman" w:hAnsi="Trebuchet MS" w:cs="PF Square Sans Pro Medium"/>
          <w:b/>
          <w:color w:val="002060"/>
          <w:u w:val="single"/>
          <w:lang w:eastAsia="ar-SA"/>
        </w:rPr>
        <w:t>trebuie asigurată</w:t>
      </w:r>
      <w:r w:rsidR="000C44A2" w:rsidRPr="00997B61">
        <w:rPr>
          <w:rFonts w:ascii="Trebuchet MS" w:eastAsia="Times New Roman" w:hAnsi="Trebuchet MS" w:cs="PF Square Sans Pro Medium"/>
          <w:b/>
          <w:color w:val="002060"/>
          <w:u w:val="single"/>
          <w:lang w:eastAsia="ar-SA"/>
        </w:rPr>
        <w:t xml:space="preserve"> contribu</w:t>
      </w:r>
      <w:r w:rsidR="000C44A2" w:rsidRPr="00997B61">
        <w:rPr>
          <w:rFonts w:ascii="Trebuchet MS" w:eastAsia="Times New Roman" w:hAnsi="Trebuchet MS"/>
          <w:b/>
          <w:color w:val="002060"/>
          <w:u w:val="single"/>
          <w:lang w:eastAsia="ar-SA"/>
        </w:rPr>
        <w:t>ț</w:t>
      </w:r>
      <w:r w:rsidR="000C44A2" w:rsidRPr="00997B61">
        <w:rPr>
          <w:rFonts w:ascii="Trebuchet MS" w:eastAsia="Times New Roman" w:hAnsi="Trebuchet MS" w:cs="PF Square Sans Pro Medium"/>
          <w:b/>
          <w:color w:val="002060"/>
          <w:u w:val="single"/>
          <w:lang w:eastAsia="ar-SA"/>
        </w:rPr>
        <w:t>ia la cel pu</w:t>
      </w:r>
      <w:r w:rsidR="000C44A2" w:rsidRPr="00997B61">
        <w:rPr>
          <w:rFonts w:ascii="Trebuchet MS" w:eastAsia="Times New Roman" w:hAnsi="Trebuchet MS"/>
          <w:b/>
          <w:color w:val="002060"/>
          <w:u w:val="single"/>
          <w:lang w:eastAsia="ar-SA"/>
        </w:rPr>
        <w:t>ț</w:t>
      </w:r>
      <w:r w:rsidR="000C44A2" w:rsidRPr="00997B61">
        <w:rPr>
          <w:rFonts w:ascii="Trebuchet MS" w:eastAsia="Times New Roman" w:hAnsi="Trebuchet MS" w:cs="PF Square Sans Pro Medium"/>
          <w:b/>
          <w:color w:val="002060"/>
          <w:u w:val="single"/>
          <w:lang w:eastAsia="ar-SA"/>
        </w:rPr>
        <w:t>in una din temele orizontale de mai jos</w:t>
      </w:r>
      <w:r w:rsidR="000C44A2" w:rsidRPr="00997B61">
        <w:rPr>
          <w:rFonts w:ascii="Trebuchet MS" w:eastAsia="Times New Roman" w:hAnsi="Trebuchet MS" w:cs="PF Square Sans Pro Medium"/>
          <w:b/>
          <w:color w:val="002060"/>
          <w:lang w:eastAsia="ar-SA"/>
        </w:rPr>
        <w:t>.</w:t>
      </w:r>
      <w:r w:rsidR="000C44A2" w:rsidRPr="00997B61">
        <w:rPr>
          <w:rFonts w:ascii="Trebuchet MS" w:eastAsia="Times New Roman" w:hAnsi="Trebuchet MS" w:cs="PF Square Sans Pro Medium"/>
          <w:color w:val="002060"/>
          <w:lang w:eastAsia="ar-SA"/>
        </w:rPr>
        <w:t xml:space="preserve"> </w:t>
      </w:r>
    </w:p>
    <w:p w:rsidR="000C44A2" w:rsidRPr="00997B61" w:rsidRDefault="000C44A2" w:rsidP="00183BB4">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b/>
          <w:color w:val="002060"/>
          <w:lang w:eastAsia="ar-SA"/>
        </w:rPr>
        <w:t>Egalitatea de șanse, non-discriminarea.</w:t>
      </w:r>
      <w:r w:rsidR="00E676A9" w:rsidRPr="00997B61">
        <w:rPr>
          <w:rStyle w:val="Referinnotdesubsol"/>
          <w:rFonts w:ascii="Trebuchet MS" w:eastAsia="Times New Roman" w:hAnsi="Trebuchet MS"/>
          <w:b/>
          <w:noProof w:val="0"/>
          <w:color w:val="002060"/>
          <w:sz w:val="22"/>
          <w:szCs w:val="22"/>
          <w:lang w:val="ro-RO"/>
        </w:rPr>
        <w:footnoteReference w:id="3"/>
      </w:r>
      <w:r w:rsidRPr="00997B61">
        <w:rPr>
          <w:rFonts w:ascii="Trebuchet MS" w:eastAsia="Times New Roman" w:hAnsi="Trebuchet MS" w:cs="PF Square Sans Pro Medium"/>
          <w:b/>
          <w:color w:val="002060"/>
          <w:lang w:eastAsia="ar-SA"/>
        </w:rPr>
        <w:t xml:space="preserve"> Egalitatea între femei și bărbați.</w:t>
      </w:r>
      <w:r w:rsidRPr="00997B61">
        <w:rPr>
          <w:rFonts w:ascii="Trebuchet MS" w:eastAsia="Times New Roman" w:hAnsi="Trebuchet MS" w:cs="PF Square Sans Pro Medium"/>
          <w:color w:val="00206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0C44A2" w:rsidRPr="00997B61" w:rsidRDefault="000C44A2" w:rsidP="00183BB4">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hAnsi="Trebuchet MS" w:cs="Calibri,Bold"/>
          <w:b/>
          <w:bCs/>
          <w:color w:val="002060"/>
        </w:rPr>
        <w:t>Utilizarea TIC și contribuția la dezvoltarea de competențe digitale</w:t>
      </w:r>
    </w:p>
    <w:p w:rsidR="000C44A2" w:rsidRPr="00997B61" w:rsidRDefault="000C44A2" w:rsidP="00183BB4">
      <w:pPr>
        <w:suppressAutoHyphens/>
        <w:spacing w:before="120" w:after="120" w:line="240" w:lineRule="auto"/>
        <w:jc w:val="both"/>
        <w:rPr>
          <w:rFonts w:ascii="Trebuchet MS" w:eastAsia="Times New Roman" w:hAnsi="Trebuchet MS" w:cs="PF Square Sans Pro Medium"/>
          <w:color w:val="002060"/>
          <w:lang w:eastAsia="ar-SA"/>
        </w:rPr>
      </w:pPr>
    </w:p>
    <w:p w:rsidR="00FB6488" w:rsidRPr="00997B61" w:rsidRDefault="00FB6488"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lastRenderedPageBreak/>
        <w:t xml:space="preserve">Pentru informații privind temele orizontale se va consulta: Ghid – integrare teme orizontale în cadrul proiectelor finanţate din FESI 2014-2020 disponibil la </w:t>
      </w:r>
      <w:hyperlink r:id="rId8" w:history="1">
        <w:r w:rsidR="00E676A9" w:rsidRPr="00997B61">
          <w:rPr>
            <w:rStyle w:val="Hyperlink"/>
            <w:rFonts w:ascii="Trebuchet MS" w:eastAsia="Times New Roman" w:hAnsi="Trebuchet MS" w:cs="PF Square Sans Pro Medium"/>
            <w:color w:val="002060"/>
            <w:lang w:eastAsia="ar-SA"/>
          </w:rPr>
          <w:t>http://www.fonduri-ue.ro/orientari-beneficiari</w:t>
        </w:r>
      </w:hyperlink>
      <w:r w:rsidR="00E676A9" w:rsidRPr="00997B61">
        <w:rPr>
          <w:rFonts w:ascii="Trebuchet MS" w:eastAsia="Times New Roman" w:hAnsi="Trebuchet MS" w:cs="PF Square Sans Pro Medium"/>
          <w:color w:val="002060"/>
          <w:lang w:eastAsia="ar-SA"/>
        </w:rPr>
        <w:t xml:space="preserve">    </w:t>
      </w:r>
    </w:p>
    <w:p w:rsidR="003E7758" w:rsidRPr="00997B61" w:rsidRDefault="003E7758" w:rsidP="00183BB4">
      <w:pPr>
        <w:pStyle w:val="Titlu3"/>
        <w:spacing w:before="120" w:after="120" w:line="240" w:lineRule="auto"/>
        <w:jc w:val="both"/>
        <w:rPr>
          <w:rFonts w:ascii="Trebuchet MS" w:hAnsi="Trebuchet MS" w:cs="font202"/>
          <w:b/>
          <w:color w:val="002060"/>
          <w:sz w:val="22"/>
          <w:szCs w:val="22"/>
          <w:lang w:eastAsia="ar-SA"/>
        </w:rPr>
      </w:pPr>
    </w:p>
    <w:p w:rsidR="003E7758" w:rsidRPr="00997B61" w:rsidRDefault="00C20D47" w:rsidP="00183BB4">
      <w:pPr>
        <w:pStyle w:val="Titlu3"/>
        <w:spacing w:before="120" w:after="120" w:line="240" w:lineRule="auto"/>
        <w:jc w:val="both"/>
        <w:rPr>
          <w:rFonts w:ascii="Trebuchet MS" w:hAnsi="Trebuchet MS" w:cs="font202"/>
          <w:b/>
          <w:color w:val="002060"/>
          <w:sz w:val="22"/>
          <w:szCs w:val="22"/>
          <w:lang w:eastAsia="ar-SA"/>
        </w:rPr>
      </w:pPr>
      <w:bookmarkStart w:id="12" w:name="_Toc478728262"/>
      <w:r>
        <w:rPr>
          <w:rFonts w:ascii="Trebuchet MS" w:hAnsi="Trebuchet MS" w:cs="font202"/>
          <w:b/>
          <w:color w:val="002060"/>
          <w:sz w:val="22"/>
          <w:szCs w:val="22"/>
          <w:lang w:eastAsia="ar-SA"/>
        </w:rPr>
        <w:t>1.3</w:t>
      </w:r>
      <w:r w:rsidR="003E7758" w:rsidRPr="00997B61">
        <w:rPr>
          <w:rFonts w:ascii="Trebuchet MS" w:hAnsi="Trebuchet MS" w:cs="font202"/>
          <w:b/>
          <w:color w:val="002060"/>
          <w:sz w:val="22"/>
          <w:szCs w:val="22"/>
          <w:lang w:eastAsia="ar-SA"/>
        </w:rPr>
        <w:t>.4</w:t>
      </w:r>
      <w:r w:rsidR="008D1553" w:rsidRPr="00997B61">
        <w:rPr>
          <w:rFonts w:ascii="Trebuchet MS" w:hAnsi="Trebuchet MS" w:cs="font202"/>
          <w:b/>
          <w:color w:val="002060"/>
          <w:sz w:val="22"/>
          <w:szCs w:val="22"/>
          <w:lang w:eastAsia="ar-SA"/>
        </w:rPr>
        <w:t>.</w:t>
      </w:r>
      <w:r w:rsidR="003E7758" w:rsidRPr="00997B61">
        <w:rPr>
          <w:rFonts w:ascii="Trebuchet MS" w:hAnsi="Trebuchet MS" w:cs="font202"/>
          <w:b/>
          <w:color w:val="002060"/>
          <w:sz w:val="22"/>
          <w:szCs w:val="22"/>
          <w:lang w:eastAsia="ar-SA"/>
        </w:rPr>
        <w:t xml:space="preserve"> Informare și publicitate</w:t>
      </w:r>
      <w:r w:rsidR="00C60A42" w:rsidRPr="00997B61">
        <w:rPr>
          <w:rFonts w:ascii="Trebuchet MS" w:hAnsi="Trebuchet MS" w:cs="font202"/>
          <w:b/>
          <w:color w:val="002060"/>
          <w:sz w:val="22"/>
          <w:szCs w:val="22"/>
          <w:lang w:eastAsia="ar-SA"/>
        </w:rPr>
        <w:t xml:space="preserve"> proiect</w:t>
      </w:r>
      <w:bookmarkEnd w:id="12"/>
    </w:p>
    <w:p w:rsidR="00D449DD" w:rsidRPr="00997B61" w:rsidRDefault="006E298D"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hAnsi="Trebuchet MS"/>
          <w:color w:val="002060"/>
          <w:lang w:eastAsia="ro-RO"/>
        </w:rPr>
        <w:t>Conform</w:t>
      </w:r>
      <w:r w:rsidRPr="00997B61">
        <w:rPr>
          <w:rFonts w:ascii="Trebuchet MS" w:hAnsi="Trebuchet MS"/>
          <w:i/>
          <w:color w:val="002060"/>
          <w:lang w:eastAsia="ro-RO"/>
        </w:rPr>
        <w:t xml:space="preserve"> </w:t>
      </w:r>
      <w:r w:rsidRPr="00997B61">
        <w:rPr>
          <w:rFonts w:ascii="Trebuchet MS" w:eastAsia="Times New Roman" w:hAnsi="Trebuchet MS" w:cs="PF Square Sans Pro Medium"/>
          <w:i/>
          <w:color w:val="002060"/>
          <w:lang w:eastAsia="ar-SA"/>
        </w:rPr>
        <w:t>Metodologiei de verificare, evaluare şi selecție a proiectelor</w:t>
      </w:r>
      <w:r w:rsidR="006B1C4E" w:rsidRPr="00997B61">
        <w:rPr>
          <w:rFonts w:ascii="Trebuchet MS" w:eastAsia="Times New Roman" w:hAnsi="Trebuchet MS" w:cs="PF Square Sans Pro Medium"/>
          <w:i/>
          <w:color w:val="002060"/>
          <w:lang w:eastAsia="ar-SA"/>
        </w:rPr>
        <w:t xml:space="preserve">, </w:t>
      </w:r>
      <w:r w:rsidR="006B1C4E" w:rsidRPr="00997B61">
        <w:rPr>
          <w:rFonts w:ascii="Trebuchet MS" w:eastAsia="Times New Roman" w:hAnsi="Trebuchet MS" w:cs="PF Square Sans Pro Medium"/>
          <w:color w:val="002060"/>
          <w:lang w:eastAsia="ar-SA"/>
        </w:rPr>
        <w:t xml:space="preserve">beneficiarul este obligat să descrie în cererea de finanțare activitățile obligatorii de informare și publicitate </w:t>
      </w:r>
      <w:r w:rsidR="00D449DD" w:rsidRPr="00997B61">
        <w:rPr>
          <w:rFonts w:ascii="Trebuchet MS" w:eastAsia="Times New Roman" w:hAnsi="Trebuchet MS" w:cs="PF Square Sans Pro Medium"/>
          <w:color w:val="002060"/>
          <w:u w:val="single"/>
          <w:lang w:eastAsia="ar-SA"/>
        </w:rPr>
        <w:t>proiect</w:t>
      </w:r>
      <w:r w:rsidR="00D449DD" w:rsidRPr="00997B61">
        <w:rPr>
          <w:rFonts w:ascii="Trebuchet MS" w:eastAsia="Times New Roman" w:hAnsi="Trebuchet MS" w:cs="PF Square Sans Pro Medium"/>
          <w:color w:val="002060"/>
          <w:lang w:eastAsia="ar-SA"/>
        </w:rPr>
        <w:t xml:space="preserve"> </w:t>
      </w:r>
      <w:r w:rsidR="006B1C4E" w:rsidRPr="00997B61">
        <w:rPr>
          <w:rFonts w:ascii="Trebuchet MS" w:eastAsia="Times New Roman" w:hAnsi="Trebuchet MS" w:cs="PF Square Sans Pro Medium"/>
          <w:color w:val="002060"/>
          <w:lang w:eastAsia="ar-SA"/>
        </w:rPr>
        <w:t xml:space="preserve">(criteriu de eligibilitate proiect) prevăzute în </w:t>
      </w:r>
      <w:r w:rsidR="006B1C4E" w:rsidRPr="00997B61">
        <w:rPr>
          <w:rFonts w:ascii="Trebuchet MS" w:eastAsia="Times New Roman" w:hAnsi="Trebuchet MS" w:cs="PF Square Sans Pro Medium"/>
          <w:i/>
          <w:color w:val="002060"/>
          <w:lang w:eastAsia="ar-SA"/>
        </w:rPr>
        <w:t>Orientări privind accesarea finanțărilor în cadrul Programului Operațional Capital Uman 2014-2020</w:t>
      </w:r>
      <w:r w:rsidR="006B1C4E" w:rsidRPr="00997B61">
        <w:rPr>
          <w:rFonts w:ascii="Trebuchet MS" w:eastAsia="Times New Roman" w:hAnsi="Trebuchet MS" w:cs="PF Square Sans Pro Medium"/>
          <w:color w:val="002060"/>
          <w:lang w:eastAsia="ar-SA"/>
        </w:rPr>
        <w:t>, CAPITOLUL 9 „Informare și publicitate”, pagina 54</w:t>
      </w:r>
      <w:r w:rsidR="006B1C4E" w:rsidRPr="00997B61">
        <w:rPr>
          <w:rFonts w:ascii="Trebuchet MS" w:eastAsia="Times New Roman" w:hAnsi="Trebuchet MS" w:cs="PF Square Sans Pro Medium"/>
          <w:i/>
          <w:color w:val="002060"/>
          <w:lang w:eastAsia="ar-SA"/>
        </w:rPr>
        <w:t>.</w:t>
      </w:r>
      <w:r w:rsidR="006B1C4E" w:rsidRPr="00997B61">
        <w:rPr>
          <w:rFonts w:ascii="Trebuchet MS" w:eastAsia="Times New Roman" w:hAnsi="Trebuchet MS" w:cs="PF Square Sans Pro Medium"/>
          <w:color w:val="002060"/>
          <w:lang w:eastAsia="ar-SA"/>
        </w:rPr>
        <w:t xml:space="preserve"> </w:t>
      </w:r>
    </w:p>
    <w:p w:rsidR="000C44A2" w:rsidRPr="00997B61" w:rsidRDefault="00D449DD" w:rsidP="00183BB4">
      <w:pPr>
        <w:suppressAutoHyphens/>
        <w:spacing w:before="120" w:after="120" w:line="240" w:lineRule="auto"/>
        <w:jc w:val="both"/>
        <w:rPr>
          <w:rFonts w:ascii="Trebuchet MS" w:eastAsia="Times New Roman" w:hAnsi="Trebuchet MS" w:cs="PF Square Sans Pro Medium"/>
          <w:color w:val="002060"/>
          <w:lang w:eastAsia="ar-SA"/>
        </w:rPr>
      </w:pPr>
      <w:r w:rsidRPr="00997B61">
        <w:rPr>
          <w:rFonts w:ascii="Trebuchet MS" w:eastAsia="Times New Roman" w:hAnsi="Trebuchet MS" w:cs="PF Square Sans Pro Medium"/>
          <w:color w:val="002060"/>
          <w:lang w:eastAsia="ar-SA"/>
        </w:rPr>
        <w:t xml:space="preserve">NB </w:t>
      </w:r>
      <w:r w:rsidR="006B1C4E" w:rsidRPr="00997B61">
        <w:rPr>
          <w:rFonts w:ascii="Trebuchet MS" w:eastAsia="Times New Roman" w:hAnsi="Trebuchet MS" w:cs="PF Square Sans Pro Medium"/>
          <w:color w:val="002060"/>
          <w:lang w:eastAsia="ar-SA"/>
        </w:rPr>
        <w:t xml:space="preserve">Cheltuielile aferente activității de informare și publicitate </w:t>
      </w:r>
      <w:r w:rsidR="009A2713" w:rsidRPr="00997B61">
        <w:rPr>
          <w:rFonts w:ascii="Trebuchet MS" w:eastAsia="Times New Roman" w:hAnsi="Trebuchet MS" w:cs="PF Square Sans Pro Medium"/>
          <w:color w:val="002060"/>
          <w:u w:val="single"/>
          <w:lang w:eastAsia="ar-SA"/>
        </w:rPr>
        <w:t>proiect</w:t>
      </w:r>
      <w:r w:rsidR="006B1C4E" w:rsidRPr="00997B61">
        <w:rPr>
          <w:rFonts w:ascii="Trebuchet MS" w:eastAsia="Times New Roman" w:hAnsi="Trebuchet MS" w:cs="PF Square Sans Pro Medium"/>
          <w:color w:val="002060"/>
          <w:lang w:eastAsia="ar-SA"/>
        </w:rPr>
        <w:t xml:space="preserve"> vor fi incluse la capitolul </w:t>
      </w:r>
      <w:r w:rsidR="006B1C4E" w:rsidRPr="00997B61">
        <w:rPr>
          <w:rFonts w:ascii="Trebuchet MS" w:eastAsia="Times New Roman" w:hAnsi="Trebuchet MS" w:cs="PF Square Sans Pro Medium"/>
          <w:color w:val="002060"/>
          <w:u w:val="single"/>
          <w:lang w:eastAsia="ar-SA"/>
        </w:rPr>
        <w:t>cheltuieli indirecte</w:t>
      </w:r>
      <w:r w:rsidRPr="00997B61">
        <w:rPr>
          <w:rFonts w:ascii="Trebuchet MS" w:eastAsia="Times New Roman" w:hAnsi="Trebuchet MS" w:cs="PF Square Sans Pro Medium"/>
          <w:color w:val="002060"/>
          <w:lang w:eastAsia="ar-SA"/>
        </w:rPr>
        <w:t xml:space="preserve">, iar cheltuielile aferente activității </w:t>
      </w:r>
      <w:r w:rsidR="000A3F1E" w:rsidRPr="00997B61">
        <w:rPr>
          <w:rFonts w:ascii="Trebuchet MS" w:eastAsia="Times New Roman" w:hAnsi="Trebuchet MS" w:cs="PF Square Sans Pro Medium"/>
          <w:color w:val="002060"/>
          <w:lang w:eastAsia="ar-SA"/>
        </w:rPr>
        <w:t>3</w:t>
      </w:r>
      <w:r w:rsidRPr="00997B61">
        <w:rPr>
          <w:rFonts w:ascii="Trebuchet MS" w:eastAsia="Times New Roman" w:hAnsi="Trebuchet MS" w:cs="PF Square Sans Pro Medium"/>
          <w:color w:val="002060"/>
          <w:lang w:eastAsia="ar-SA"/>
        </w:rPr>
        <w:t xml:space="preserve"> la cheltuieli directe. </w:t>
      </w:r>
    </w:p>
    <w:p w:rsidR="006E298D" w:rsidRPr="00997B61" w:rsidRDefault="006E298D" w:rsidP="00183BB4">
      <w:pPr>
        <w:spacing w:before="120" w:after="120" w:line="240" w:lineRule="auto"/>
        <w:rPr>
          <w:rFonts w:ascii="Trebuchet MS" w:eastAsia="Times New Roman" w:hAnsi="Trebuchet MS" w:cs="PF Square Sans Pro Medium"/>
          <w:color w:val="002060"/>
          <w:lang w:eastAsia="ar-SA"/>
        </w:rPr>
      </w:pPr>
    </w:p>
    <w:p w:rsidR="00FB6488" w:rsidRPr="006D2BB1" w:rsidRDefault="00C20D47"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3" w:name="_Toc478728263"/>
      <w:r>
        <w:rPr>
          <w:rFonts w:ascii="Trebuchet MS" w:hAnsi="Trebuchet MS" w:cs="Times New Roman"/>
          <w:b/>
          <w:color w:val="244061" w:themeColor="accent1" w:themeShade="80"/>
          <w:sz w:val="22"/>
          <w:szCs w:val="22"/>
        </w:rPr>
        <w:t>1.4</w:t>
      </w:r>
      <w:r w:rsidR="001B5166" w:rsidRPr="006D2BB1">
        <w:rPr>
          <w:rFonts w:ascii="Trebuchet MS" w:hAnsi="Trebuchet MS" w:cs="Times New Roman"/>
          <w:b/>
          <w:color w:val="244061" w:themeColor="accent1" w:themeShade="80"/>
          <w:sz w:val="22"/>
          <w:szCs w:val="22"/>
        </w:rPr>
        <w:t>.</w:t>
      </w:r>
      <w:r w:rsidR="00FB6488" w:rsidRPr="006D2BB1">
        <w:rPr>
          <w:rFonts w:ascii="Trebuchet MS" w:hAnsi="Trebuchet MS" w:cs="Times New Roman"/>
          <w:b/>
          <w:color w:val="244061" w:themeColor="accent1" w:themeShade="80"/>
          <w:sz w:val="22"/>
          <w:szCs w:val="22"/>
        </w:rPr>
        <w:t xml:space="preserve"> Tipuri de solicitanți/</w:t>
      </w:r>
      <w:r w:rsidR="001C37A2" w:rsidRPr="006D2BB1">
        <w:rPr>
          <w:rFonts w:ascii="Trebuchet MS" w:hAnsi="Trebuchet MS" w:cs="Times New Roman"/>
          <w:b/>
          <w:color w:val="244061" w:themeColor="accent1" w:themeShade="80"/>
          <w:sz w:val="22"/>
          <w:szCs w:val="22"/>
        </w:rPr>
        <w:t xml:space="preserve"> </w:t>
      </w:r>
      <w:r w:rsidR="00FB6488" w:rsidRPr="006D2BB1">
        <w:rPr>
          <w:rFonts w:ascii="Trebuchet MS" w:hAnsi="Trebuchet MS" w:cs="Times New Roman"/>
          <w:b/>
          <w:color w:val="244061" w:themeColor="accent1" w:themeShade="80"/>
          <w:sz w:val="22"/>
          <w:szCs w:val="22"/>
        </w:rPr>
        <w:t>parteneri eligibili</w:t>
      </w:r>
      <w:bookmarkEnd w:id="13"/>
      <w:r w:rsidR="00FB6488" w:rsidRPr="006D2BB1">
        <w:rPr>
          <w:rFonts w:ascii="Trebuchet MS" w:hAnsi="Trebuchet MS" w:cs="Times New Roman"/>
          <w:b/>
          <w:color w:val="244061" w:themeColor="accent1" w:themeShade="80"/>
          <w:sz w:val="22"/>
          <w:szCs w:val="22"/>
        </w:rPr>
        <w:t xml:space="preserve"> </w:t>
      </w:r>
    </w:p>
    <w:p w:rsidR="001E2853" w:rsidRPr="006D2BB1" w:rsidRDefault="001E2853" w:rsidP="00183BB4">
      <w:pPr>
        <w:spacing w:before="120" w:after="120" w:line="240" w:lineRule="auto"/>
        <w:rPr>
          <w:rFonts w:ascii="Trebuchet MS" w:hAnsi="Trebuchet MS"/>
          <w:b/>
          <w:color w:val="244061" w:themeColor="accent1" w:themeShade="80"/>
        </w:rPr>
      </w:pPr>
      <w:r w:rsidRPr="006D2BB1">
        <w:rPr>
          <w:rFonts w:ascii="Trebuchet MS" w:hAnsi="Trebuchet MS"/>
          <w:b/>
          <w:color w:val="244061" w:themeColor="accent1" w:themeShade="80"/>
        </w:rPr>
        <w:t>Solicitant eligibil:</w:t>
      </w:r>
    </w:p>
    <w:p w:rsidR="00623F45" w:rsidRPr="006D2BB1" w:rsidRDefault="00E547D0" w:rsidP="00183BB4">
      <w:pPr>
        <w:pStyle w:val="Listparagraf"/>
        <w:numPr>
          <w:ilvl w:val="0"/>
          <w:numId w:val="17"/>
        </w:numPr>
        <w:spacing w:before="120" w:after="120" w:line="240" w:lineRule="auto"/>
        <w:contextualSpacing w:val="0"/>
        <w:jc w:val="both"/>
        <w:rPr>
          <w:rFonts w:ascii="Trebuchet MS" w:hAnsi="Trebuchet MS"/>
          <w:color w:val="244061" w:themeColor="accent1" w:themeShade="80"/>
        </w:rPr>
      </w:pPr>
      <w:r w:rsidRPr="006D2BB1">
        <w:rPr>
          <w:rFonts w:ascii="Trebuchet MS" w:hAnsi="Trebuchet MS"/>
          <w:color w:val="244061" w:themeColor="accent1" w:themeShade="80"/>
        </w:rPr>
        <w:t>Autoritate publică - unitate</w:t>
      </w:r>
      <w:r w:rsidR="003F58F4">
        <w:rPr>
          <w:rFonts w:ascii="Trebuchet MS" w:hAnsi="Trebuchet MS"/>
          <w:color w:val="244061" w:themeColor="accent1" w:themeShade="80"/>
        </w:rPr>
        <w:t>a</w:t>
      </w:r>
      <w:r w:rsidRPr="006D2BB1">
        <w:rPr>
          <w:rFonts w:ascii="Trebuchet MS" w:hAnsi="Trebuchet MS"/>
          <w:color w:val="244061" w:themeColor="accent1" w:themeShade="80"/>
        </w:rPr>
        <w:t xml:space="preserve"> de asistenţă tehnică şi management pentru Programul naţional de sănătate a femeii şi copilului (</w:t>
      </w:r>
      <w:r w:rsidR="00D75BF2" w:rsidRPr="006D2BB1">
        <w:rPr>
          <w:rFonts w:ascii="Trebuchet MS" w:hAnsi="Trebuchet MS"/>
          <w:color w:val="244061" w:themeColor="accent1" w:themeShade="80"/>
        </w:rPr>
        <w:t>Institutul</w:t>
      </w:r>
      <w:r w:rsidRPr="00154643">
        <w:rPr>
          <w:rStyle w:val="Referinnotdesubsol"/>
          <w:rFonts w:ascii="Trebuchet MS" w:hAnsi="Trebuchet MS"/>
          <w:color w:val="244061" w:themeColor="accent1" w:themeShade="80"/>
          <w:sz w:val="22"/>
          <w:szCs w:val="22"/>
        </w:rPr>
        <w:footnoteReference w:id="4"/>
      </w:r>
      <w:r w:rsidR="00D75BF2" w:rsidRPr="006D2BB1">
        <w:rPr>
          <w:rFonts w:ascii="Trebuchet MS" w:hAnsi="Trebuchet MS"/>
          <w:color w:val="244061" w:themeColor="accent1" w:themeShade="80"/>
        </w:rPr>
        <w:t xml:space="preserve"> Naț</w:t>
      </w:r>
      <w:r w:rsidR="00623F45" w:rsidRPr="006D2BB1">
        <w:rPr>
          <w:rFonts w:ascii="Trebuchet MS" w:hAnsi="Trebuchet MS"/>
          <w:color w:val="244061" w:themeColor="accent1" w:themeShade="80"/>
        </w:rPr>
        <w:t xml:space="preserve">ional pentru </w:t>
      </w:r>
      <w:r w:rsidR="00047FF2" w:rsidRPr="006D2BB1">
        <w:rPr>
          <w:rFonts w:ascii="Trebuchet MS" w:hAnsi="Trebuchet MS"/>
          <w:color w:val="244061" w:themeColor="accent1" w:themeShade="80"/>
        </w:rPr>
        <w:t>Sănătatea</w:t>
      </w:r>
      <w:r w:rsidR="00623F45" w:rsidRPr="006D2BB1">
        <w:rPr>
          <w:rFonts w:ascii="Trebuchet MS" w:hAnsi="Trebuchet MS"/>
          <w:color w:val="244061" w:themeColor="accent1" w:themeShade="80"/>
        </w:rPr>
        <w:t xml:space="preserve"> Mamei </w:t>
      </w:r>
      <w:r w:rsidR="00CE65C1" w:rsidRPr="006D2BB1">
        <w:rPr>
          <w:rFonts w:ascii="Trebuchet MS" w:hAnsi="Trebuchet MS"/>
          <w:color w:val="244061" w:themeColor="accent1" w:themeShade="80"/>
        </w:rPr>
        <w:t>ș</w:t>
      </w:r>
      <w:r w:rsidR="00623F45" w:rsidRPr="006D2BB1">
        <w:rPr>
          <w:rFonts w:ascii="Trebuchet MS" w:hAnsi="Trebuchet MS"/>
          <w:color w:val="244061" w:themeColor="accent1" w:themeShade="80"/>
        </w:rPr>
        <w:t xml:space="preserve">i Copilului "Alessandrescu-Rusescu" </w:t>
      </w:r>
      <w:r w:rsidR="00CE65C1" w:rsidRPr="006D2BB1">
        <w:rPr>
          <w:rFonts w:ascii="Trebuchet MS" w:hAnsi="Trebuchet MS"/>
          <w:color w:val="244061" w:themeColor="accent1" w:themeShade="80"/>
        </w:rPr>
        <w:t>București</w:t>
      </w:r>
      <w:r w:rsidRPr="006D2BB1">
        <w:rPr>
          <w:rFonts w:ascii="Trebuchet MS" w:hAnsi="Trebuchet MS"/>
          <w:color w:val="244061" w:themeColor="accent1" w:themeShade="80"/>
        </w:rPr>
        <w:t>)</w:t>
      </w:r>
      <w:r w:rsidR="00D75BF2" w:rsidRPr="006D2BB1">
        <w:rPr>
          <w:rStyle w:val="Referinnotdesubsol"/>
          <w:rFonts w:ascii="Trebuchet MS" w:hAnsi="Trebuchet MS"/>
          <w:noProof w:val="0"/>
          <w:color w:val="244061" w:themeColor="accent1" w:themeShade="80"/>
          <w:sz w:val="22"/>
          <w:szCs w:val="22"/>
          <w:lang w:val="ro-RO"/>
        </w:rPr>
        <w:footnoteReference w:id="5"/>
      </w:r>
    </w:p>
    <w:p w:rsidR="001E2853" w:rsidRPr="006D2BB1" w:rsidRDefault="001E2853" w:rsidP="00183BB4">
      <w:pPr>
        <w:spacing w:before="120" w:after="120" w:line="240" w:lineRule="auto"/>
        <w:jc w:val="both"/>
        <w:rPr>
          <w:rFonts w:ascii="Trebuchet MS" w:hAnsi="Trebuchet MS"/>
          <w:b/>
          <w:color w:val="244061" w:themeColor="accent1" w:themeShade="80"/>
        </w:rPr>
      </w:pPr>
      <w:r w:rsidRPr="006D2BB1">
        <w:rPr>
          <w:rFonts w:ascii="Trebuchet MS" w:hAnsi="Trebuchet MS"/>
          <w:b/>
          <w:color w:val="244061" w:themeColor="accent1" w:themeShade="80"/>
        </w:rPr>
        <w:t>Parteneri eligibili:</w:t>
      </w:r>
    </w:p>
    <w:p w:rsidR="00FB6488" w:rsidRPr="006D2BB1" w:rsidRDefault="00623F45" w:rsidP="00183BB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6D2BB1">
        <w:rPr>
          <w:rFonts w:ascii="Trebuchet MS" w:hAnsi="Trebuchet MS"/>
          <w:color w:val="244061" w:themeColor="accent1" w:themeShade="80"/>
        </w:rPr>
        <w:t>Ministerul Sănătății, organ de specialitate al administrației publice centrale, cu personalitate juridică, în subordinea Guvernului;</w:t>
      </w:r>
    </w:p>
    <w:p w:rsidR="00623F45" w:rsidRPr="006D2BB1" w:rsidRDefault="00623F45" w:rsidP="00183BB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6D2BB1">
        <w:rPr>
          <w:rFonts w:ascii="Trebuchet MS" w:hAnsi="Trebuchet MS"/>
          <w:color w:val="244061" w:themeColor="accent1" w:themeShade="80"/>
          <w:lang w:eastAsia="en-GB"/>
        </w:rPr>
        <w:t>Alte instituții care desfășoară activități în domeniul sănătății publice la nivel național, regional, județean sau local;</w:t>
      </w:r>
    </w:p>
    <w:p w:rsidR="00623F45" w:rsidRPr="006D2BB1" w:rsidRDefault="00623F45" w:rsidP="00183BB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6D2BB1">
        <w:rPr>
          <w:rFonts w:ascii="Trebuchet MS" w:hAnsi="Trebuchet MS"/>
          <w:color w:val="244061" w:themeColor="accent1" w:themeShade="80"/>
          <w:lang w:eastAsia="en-GB"/>
        </w:rPr>
        <w:t>Spitalele publice din rețeaua autorităților administrației publice locale;</w:t>
      </w:r>
    </w:p>
    <w:p w:rsidR="00623F45" w:rsidRPr="006D2BB1" w:rsidRDefault="00623F45" w:rsidP="00183BB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6D2BB1">
        <w:rPr>
          <w:rFonts w:ascii="Trebuchet MS" w:hAnsi="Trebuchet MS"/>
          <w:color w:val="244061" w:themeColor="accent1" w:themeShade="80"/>
          <w:lang w:eastAsia="en-GB"/>
        </w:rPr>
        <w:t>Direcțiile de sănătate publică județene şi a municipiului București;</w:t>
      </w:r>
    </w:p>
    <w:p w:rsidR="00623F45" w:rsidRPr="006D2BB1" w:rsidRDefault="00623F45" w:rsidP="00183BB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6D2BB1">
        <w:rPr>
          <w:rFonts w:ascii="Trebuchet MS" w:hAnsi="Trebuchet MS"/>
          <w:color w:val="244061" w:themeColor="accent1" w:themeShade="80"/>
          <w:lang w:eastAsia="en-GB"/>
        </w:rPr>
        <w:t>Direcții de sănătate publică în cadrul ministerelor și instituțiilor cu rețea sanitară proprie, care colaborează cu unitățile deconcentrate ale Ministerului Sănătății;</w:t>
      </w:r>
    </w:p>
    <w:p w:rsidR="00623F45" w:rsidRPr="006D2BB1" w:rsidRDefault="00623F45" w:rsidP="00183BB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6D2BB1">
        <w:rPr>
          <w:rFonts w:ascii="Trebuchet MS" w:hAnsi="Trebuchet MS"/>
          <w:color w:val="244061" w:themeColor="accent1" w:themeShade="80"/>
          <w:lang w:eastAsia="en-GB"/>
        </w:rPr>
        <w:t>Institutele sau centrele de sănătate publică ca instituții publice regionale sau naționale, cu personalitate juridică, în subordinea Ministerului Sănătății;</w:t>
      </w:r>
    </w:p>
    <w:p w:rsidR="003F58F4" w:rsidRDefault="00623F45" w:rsidP="003F58F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6D2BB1">
        <w:rPr>
          <w:rFonts w:ascii="Trebuchet MS" w:hAnsi="Trebuchet MS"/>
          <w:color w:val="244061" w:themeColor="accent1" w:themeShade="80"/>
          <w:lang w:eastAsia="en-GB"/>
        </w:rPr>
        <w:t xml:space="preserve">Instituțiile și structurile de specialitate ale Ministerului Sănătății, care desfășoară activități în domeniul sănătății publice la nivel național, regional, județean și local, cu personalitate juridică, aflate în subordinea, coordonarea sau sub </w:t>
      </w:r>
      <w:r w:rsidR="00047FF2" w:rsidRPr="006D2BB1">
        <w:rPr>
          <w:rFonts w:ascii="Trebuchet MS" w:hAnsi="Trebuchet MS"/>
          <w:color w:val="244061" w:themeColor="accent1" w:themeShade="80"/>
          <w:lang w:eastAsia="en-GB"/>
        </w:rPr>
        <w:t>autoritatea Ministerului Sănătă</w:t>
      </w:r>
      <w:r w:rsidRPr="006D2BB1">
        <w:rPr>
          <w:rFonts w:ascii="Trebuchet MS" w:hAnsi="Trebuchet MS"/>
          <w:color w:val="244061" w:themeColor="accent1" w:themeShade="80"/>
          <w:lang w:eastAsia="en-GB"/>
        </w:rPr>
        <w:t>ții, cu excepția CNAS și a caselor de asigurări de sănătate;</w:t>
      </w:r>
    </w:p>
    <w:p w:rsidR="003F58F4" w:rsidRDefault="003F58F4" w:rsidP="003F58F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3F58F4">
        <w:rPr>
          <w:rFonts w:ascii="Trebuchet MS" w:hAnsi="Trebuchet MS"/>
          <w:color w:val="244061" w:themeColor="accent1" w:themeShade="80"/>
          <w:lang w:eastAsia="en-GB"/>
        </w:rPr>
        <w:t>U</w:t>
      </w:r>
      <w:r w:rsidR="00997B61" w:rsidRPr="003F58F4">
        <w:rPr>
          <w:rFonts w:ascii="Trebuchet MS" w:hAnsi="Trebuchet MS"/>
          <w:color w:val="244061" w:themeColor="accent1" w:themeShade="80"/>
          <w:lang w:eastAsia="en-GB"/>
        </w:rPr>
        <w:t>niversități</w:t>
      </w:r>
    </w:p>
    <w:p w:rsidR="00623F45" w:rsidRPr="003F58F4" w:rsidRDefault="00CE65C1" w:rsidP="003F58F4">
      <w:pPr>
        <w:pStyle w:val="Listparagraf"/>
        <w:numPr>
          <w:ilvl w:val="0"/>
          <w:numId w:val="17"/>
        </w:numPr>
        <w:spacing w:before="120" w:after="120" w:line="240" w:lineRule="auto"/>
        <w:contextualSpacing w:val="0"/>
        <w:jc w:val="both"/>
        <w:rPr>
          <w:rFonts w:ascii="Trebuchet MS" w:hAnsi="Trebuchet MS"/>
          <w:color w:val="244061" w:themeColor="accent1" w:themeShade="80"/>
          <w:lang w:eastAsia="en-GB"/>
        </w:rPr>
      </w:pPr>
      <w:r w:rsidRPr="003F58F4">
        <w:rPr>
          <w:rFonts w:ascii="Trebuchet MS" w:hAnsi="Trebuchet MS"/>
          <w:color w:val="244061" w:themeColor="accent1" w:themeShade="80"/>
          <w:lang w:eastAsia="en-GB"/>
        </w:rPr>
        <w:t>ONG-uri relevante</w:t>
      </w:r>
      <w:r w:rsidR="00E31EFB" w:rsidRPr="00997B61">
        <w:rPr>
          <w:rStyle w:val="Referinnotdesubsol"/>
          <w:rFonts w:ascii="Trebuchet MS" w:hAnsi="Trebuchet MS"/>
          <w:noProof w:val="0"/>
          <w:color w:val="244061" w:themeColor="accent1" w:themeShade="80"/>
          <w:sz w:val="22"/>
          <w:szCs w:val="22"/>
          <w:lang w:val="ro-RO"/>
        </w:rPr>
        <w:footnoteReference w:id="6"/>
      </w:r>
      <w:r w:rsidR="00E31EFB" w:rsidRPr="003F58F4">
        <w:rPr>
          <w:rFonts w:ascii="Trebuchet MS" w:hAnsi="Trebuchet MS"/>
          <w:color w:val="244061" w:themeColor="accent1" w:themeShade="80"/>
          <w:lang w:eastAsia="en-GB"/>
        </w:rPr>
        <w:t xml:space="preserve"> (exclusiv pentru </w:t>
      </w:r>
      <w:r w:rsidR="00997B61" w:rsidRPr="003F58F4">
        <w:rPr>
          <w:rFonts w:ascii="Trebuchet MS" w:hAnsi="Trebuchet MS"/>
          <w:color w:val="244061" w:themeColor="accent1" w:themeShade="80"/>
          <w:lang w:eastAsia="en-GB"/>
        </w:rPr>
        <w:t>sub-</w:t>
      </w:r>
      <w:r w:rsidR="00E31EFB" w:rsidRPr="003F58F4">
        <w:rPr>
          <w:rFonts w:ascii="Trebuchet MS" w:hAnsi="Trebuchet MS"/>
          <w:color w:val="244061" w:themeColor="accent1" w:themeShade="80"/>
          <w:lang w:eastAsia="en-GB"/>
        </w:rPr>
        <w:t>activitatea 2</w:t>
      </w:r>
      <w:r w:rsidR="00997B61" w:rsidRPr="003F58F4">
        <w:rPr>
          <w:rFonts w:ascii="Trebuchet MS" w:hAnsi="Trebuchet MS"/>
          <w:color w:val="244061" w:themeColor="accent1" w:themeShade="80"/>
          <w:lang w:eastAsia="en-GB"/>
        </w:rPr>
        <w:t>.3.</w:t>
      </w:r>
      <w:r w:rsidR="00E31EFB" w:rsidRPr="003F58F4">
        <w:rPr>
          <w:rFonts w:ascii="Trebuchet MS" w:hAnsi="Trebuchet MS"/>
          <w:color w:val="244061" w:themeColor="accent1" w:themeShade="80"/>
          <w:lang w:eastAsia="en-GB"/>
        </w:rPr>
        <w:t xml:space="preserve"> și/ sau activitatea 3)</w:t>
      </w:r>
      <w:r w:rsidR="00CF31E1" w:rsidRPr="003F58F4">
        <w:rPr>
          <w:rFonts w:ascii="Trebuchet MS" w:hAnsi="Trebuchet MS"/>
          <w:color w:val="244061" w:themeColor="accent1" w:themeShade="80"/>
          <w:lang w:eastAsia="en-GB"/>
        </w:rPr>
        <w:t>.</w:t>
      </w:r>
    </w:p>
    <w:p w:rsidR="001B5166" w:rsidRPr="006D2BB1" w:rsidRDefault="00985469" w:rsidP="00183BB4">
      <w:pPr>
        <w:spacing w:before="120" w:after="120" w:line="240" w:lineRule="auto"/>
        <w:jc w:val="both"/>
        <w:rPr>
          <w:rFonts w:ascii="Trebuchet MS" w:hAnsi="Trebuchet MS"/>
          <w:color w:val="244061" w:themeColor="accent1" w:themeShade="80"/>
          <w:lang w:eastAsia="en-GB"/>
        </w:rPr>
      </w:pPr>
      <w:r w:rsidRPr="00997B61">
        <w:rPr>
          <w:rFonts w:ascii="Trebuchet MS" w:hAnsi="Trebuchet MS"/>
          <w:color w:val="244061" w:themeColor="accent1" w:themeShade="80"/>
          <w:lang w:eastAsia="en-GB"/>
        </w:rPr>
        <w:t>Este obligatorie participarea în parteneriat a unei instituții medicale publice cel puțin la nivelul fiecăreia din cele 8 regiuni de dezvo</w:t>
      </w:r>
      <w:r w:rsidR="008D1553" w:rsidRPr="00997B61">
        <w:rPr>
          <w:rFonts w:ascii="Trebuchet MS" w:hAnsi="Trebuchet MS"/>
          <w:color w:val="244061" w:themeColor="accent1" w:themeShade="80"/>
          <w:lang w:eastAsia="en-GB"/>
        </w:rPr>
        <w:t xml:space="preserve">ltare (element de eligibilitate </w:t>
      </w:r>
      <w:r w:rsidRPr="00997B61">
        <w:rPr>
          <w:rFonts w:ascii="Trebuchet MS" w:hAnsi="Trebuchet MS"/>
          <w:color w:val="244061" w:themeColor="accent1" w:themeShade="80"/>
          <w:lang w:eastAsia="en-GB"/>
        </w:rPr>
        <w:t>proiect).</w:t>
      </w:r>
    </w:p>
    <w:p w:rsidR="00AE04CE" w:rsidRPr="006D2BB1" w:rsidRDefault="00AE04CE"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6D2BB1" w:rsidRDefault="00C20D47"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4" w:name="_Toc478728264"/>
      <w:r>
        <w:rPr>
          <w:rFonts w:ascii="Trebuchet MS" w:hAnsi="Trebuchet MS" w:cs="Times New Roman"/>
          <w:b/>
          <w:color w:val="244061" w:themeColor="accent1" w:themeShade="80"/>
          <w:sz w:val="22"/>
          <w:szCs w:val="22"/>
        </w:rPr>
        <w:t>1.5</w:t>
      </w:r>
      <w:r w:rsidR="001B5166" w:rsidRPr="006D2BB1">
        <w:rPr>
          <w:rFonts w:ascii="Trebuchet MS" w:hAnsi="Trebuchet MS" w:cs="Times New Roman"/>
          <w:b/>
          <w:color w:val="244061" w:themeColor="accent1" w:themeShade="80"/>
          <w:sz w:val="22"/>
          <w:szCs w:val="22"/>
        </w:rPr>
        <w:t xml:space="preserve">. </w:t>
      </w:r>
      <w:r w:rsidR="00FB6488" w:rsidRPr="006D2BB1">
        <w:rPr>
          <w:rFonts w:ascii="Trebuchet MS" w:hAnsi="Trebuchet MS" w:cs="Times New Roman"/>
          <w:b/>
          <w:color w:val="244061" w:themeColor="accent1" w:themeShade="80"/>
          <w:sz w:val="22"/>
          <w:szCs w:val="22"/>
        </w:rPr>
        <w:t>Durata proiectului</w:t>
      </w:r>
      <w:bookmarkEnd w:id="14"/>
      <w:r w:rsidR="00FB6488" w:rsidRPr="006D2BB1">
        <w:rPr>
          <w:rFonts w:ascii="Trebuchet MS" w:hAnsi="Trebuchet MS" w:cs="Times New Roman"/>
          <w:b/>
          <w:color w:val="244061" w:themeColor="accent1" w:themeShade="80"/>
          <w:sz w:val="22"/>
          <w:szCs w:val="22"/>
        </w:rPr>
        <w:t xml:space="preserve"> </w:t>
      </w:r>
    </w:p>
    <w:p w:rsidR="000C44A2" w:rsidRPr="006D2BB1" w:rsidRDefault="000C44A2" w:rsidP="00183BB4">
      <w:pPr>
        <w:spacing w:before="120" w:after="120" w:line="240" w:lineRule="auto"/>
        <w:jc w:val="both"/>
        <w:rPr>
          <w:rFonts w:ascii="Trebuchet MS" w:hAnsi="Trebuchet MS" w:cstheme="minorHAnsi"/>
          <w:color w:val="244061" w:themeColor="accent1" w:themeShade="80"/>
        </w:rPr>
      </w:pPr>
      <w:r w:rsidRPr="006D2BB1">
        <w:rPr>
          <w:rFonts w:ascii="Trebuchet MS" w:hAnsi="Trebuchet MS" w:cstheme="minorHAnsi"/>
          <w:color w:val="244061" w:themeColor="accent1" w:themeShade="80"/>
        </w:rPr>
        <w:t xml:space="preserve">Perioada de implementare a proiectului este de maximum </w:t>
      </w:r>
      <w:r w:rsidR="000A3F1E" w:rsidRPr="006D2BB1">
        <w:rPr>
          <w:rFonts w:ascii="Trebuchet MS" w:hAnsi="Trebuchet MS" w:cstheme="minorHAnsi"/>
          <w:b/>
          <w:color w:val="244061" w:themeColor="accent1" w:themeShade="80"/>
        </w:rPr>
        <w:t>48</w:t>
      </w:r>
      <w:r w:rsidRPr="006D2BB1">
        <w:rPr>
          <w:rFonts w:ascii="Trebuchet MS" w:hAnsi="Trebuchet MS" w:cstheme="minorHAnsi"/>
          <w:b/>
          <w:color w:val="244061" w:themeColor="accent1" w:themeShade="80"/>
        </w:rPr>
        <w:t xml:space="preserve"> luni</w:t>
      </w:r>
      <w:r w:rsidRPr="006D2BB1">
        <w:rPr>
          <w:rFonts w:ascii="Trebuchet MS" w:hAnsi="Trebuchet MS" w:cstheme="minorHAnsi"/>
          <w:color w:val="244061" w:themeColor="accent1" w:themeShade="80"/>
        </w:rPr>
        <w:t xml:space="preserve">. </w:t>
      </w:r>
    </w:p>
    <w:p w:rsidR="000C44A2" w:rsidRPr="006D2BB1" w:rsidRDefault="000C44A2" w:rsidP="00183BB4">
      <w:pPr>
        <w:spacing w:before="120" w:after="120" w:line="240" w:lineRule="auto"/>
        <w:jc w:val="both"/>
        <w:rPr>
          <w:rFonts w:ascii="Trebuchet MS" w:hAnsi="Trebuchet MS" w:cstheme="minorHAnsi"/>
          <w:b/>
          <w:color w:val="244061" w:themeColor="accent1" w:themeShade="80"/>
        </w:rPr>
      </w:pPr>
      <w:r w:rsidRPr="006D2BB1">
        <w:rPr>
          <w:rFonts w:ascii="Trebuchet MS" w:hAnsi="Trebuchet MS" w:cstheme="minorHAnsi"/>
          <w:color w:val="244061" w:themeColor="accent1" w:themeShade="80"/>
        </w:rPr>
        <w:t xml:space="preserve">Proiectele care vor prevedea o perioadă de implementare mai mare de </w:t>
      </w:r>
      <w:r w:rsidR="00BD4161" w:rsidRPr="006D2BB1">
        <w:rPr>
          <w:rFonts w:ascii="Trebuchet MS" w:hAnsi="Trebuchet MS" w:cstheme="minorHAnsi"/>
          <w:color w:val="244061" w:themeColor="accent1" w:themeShade="80"/>
        </w:rPr>
        <w:t xml:space="preserve">48 </w:t>
      </w:r>
      <w:r w:rsidRPr="006D2BB1">
        <w:rPr>
          <w:rFonts w:ascii="Trebuchet MS" w:hAnsi="Trebuchet MS" w:cstheme="minorHAnsi"/>
          <w:color w:val="244061" w:themeColor="accent1" w:themeShade="80"/>
        </w:rPr>
        <w:t>luni vor fi respinse.</w:t>
      </w:r>
    </w:p>
    <w:p w:rsidR="007459DD" w:rsidRPr="006D2BB1" w:rsidRDefault="000C44A2" w:rsidP="00183BB4">
      <w:pPr>
        <w:spacing w:before="120" w:after="120" w:line="240" w:lineRule="auto"/>
        <w:jc w:val="both"/>
        <w:rPr>
          <w:rFonts w:ascii="Trebuchet MS" w:hAnsi="Trebuchet MS" w:cstheme="minorHAnsi"/>
          <w:color w:val="244061" w:themeColor="accent1" w:themeShade="80"/>
        </w:rPr>
      </w:pPr>
      <w:r w:rsidRPr="006D2BB1">
        <w:rPr>
          <w:rFonts w:ascii="Trebuchet MS" w:hAnsi="Trebuchet MS" w:cstheme="minorHAnsi"/>
          <w:color w:val="244061" w:themeColor="accent1" w:themeShade="80"/>
        </w:rPr>
        <w:t xml:space="preserve">La completarea cererii de finanțare va trebui evidențiată </w:t>
      </w:r>
      <w:r w:rsidR="007459DD" w:rsidRPr="006D2BB1">
        <w:rPr>
          <w:rFonts w:ascii="Trebuchet MS" w:hAnsi="Trebuchet MS" w:cstheme="minorHAnsi"/>
          <w:color w:val="244061" w:themeColor="accent1" w:themeShade="80"/>
        </w:rPr>
        <w:t xml:space="preserve">în sistemul electronic </w:t>
      </w:r>
      <w:r w:rsidRPr="006D2BB1">
        <w:rPr>
          <w:rFonts w:ascii="Trebuchet MS" w:hAnsi="Trebuchet MS" w:cstheme="minorHAnsi"/>
          <w:color w:val="244061" w:themeColor="accent1" w:themeShade="80"/>
        </w:rPr>
        <w:t>durata fiecărei activități și sub-activități incluse în proiect.</w:t>
      </w:r>
    </w:p>
    <w:p w:rsidR="007459DD" w:rsidRPr="006D2BB1" w:rsidRDefault="007459DD" w:rsidP="00183BB4">
      <w:pPr>
        <w:spacing w:before="120" w:after="120" w:line="240" w:lineRule="auto"/>
        <w:jc w:val="both"/>
        <w:rPr>
          <w:rFonts w:ascii="Trebuchet MS" w:hAnsi="Trebuchet MS"/>
          <w:b/>
          <w:color w:val="244061" w:themeColor="accent1" w:themeShade="80"/>
        </w:rPr>
        <w:sectPr w:rsidR="007459DD" w:rsidRPr="006D2BB1" w:rsidSect="00D83C77">
          <w:headerReference w:type="default" r:id="rId9"/>
          <w:footerReference w:type="default" r:id="rId10"/>
          <w:pgSz w:w="11906" w:h="16838"/>
          <w:pgMar w:top="289" w:right="992" w:bottom="567" w:left="1276" w:header="288" w:footer="709" w:gutter="0"/>
          <w:cols w:space="708"/>
          <w:rtlGutter/>
          <w:docGrid w:linePitch="360"/>
        </w:sectPr>
      </w:pPr>
    </w:p>
    <w:p w:rsidR="00FB6488" w:rsidRPr="006D2BB1" w:rsidRDefault="00FB6488" w:rsidP="00183BB4">
      <w:pPr>
        <w:pStyle w:val="Titlu2"/>
        <w:numPr>
          <w:ilvl w:val="0"/>
          <w:numId w:val="0"/>
        </w:numPr>
        <w:spacing w:before="120" w:after="120" w:line="240" w:lineRule="auto"/>
        <w:jc w:val="both"/>
        <w:rPr>
          <w:rFonts w:ascii="Trebuchet MS" w:hAnsi="Trebuchet MS" w:cs="Times New Roman"/>
          <w:b/>
          <w:color w:val="002060"/>
          <w:sz w:val="22"/>
          <w:szCs w:val="22"/>
        </w:rPr>
      </w:pPr>
      <w:bookmarkStart w:id="15" w:name="_Toc478728265"/>
      <w:r w:rsidRPr="006D2BB1">
        <w:rPr>
          <w:rFonts w:ascii="Trebuchet MS" w:hAnsi="Trebuchet MS" w:cs="Times New Roman"/>
          <w:b/>
          <w:color w:val="002060"/>
          <w:sz w:val="22"/>
          <w:szCs w:val="22"/>
        </w:rPr>
        <w:lastRenderedPageBreak/>
        <w:t>1.</w:t>
      </w:r>
      <w:r w:rsidR="00C20D47">
        <w:rPr>
          <w:rFonts w:ascii="Trebuchet MS" w:hAnsi="Trebuchet MS" w:cs="Times New Roman"/>
          <w:b/>
          <w:color w:val="002060"/>
          <w:sz w:val="22"/>
          <w:szCs w:val="22"/>
        </w:rPr>
        <w:t>6.</w:t>
      </w:r>
      <w:r w:rsidRPr="006D2BB1">
        <w:rPr>
          <w:rFonts w:ascii="Trebuchet MS" w:hAnsi="Trebuchet MS" w:cs="Times New Roman"/>
          <w:b/>
          <w:color w:val="002060"/>
          <w:sz w:val="22"/>
          <w:szCs w:val="22"/>
        </w:rPr>
        <w:t xml:space="preserve"> Grup țintă</w:t>
      </w:r>
      <w:bookmarkEnd w:id="15"/>
      <w:r w:rsidRPr="006D2BB1">
        <w:rPr>
          <w:rFonts w:ascii="Trebuchet MS" w:hAnsi="Trebuchet MS" w:cs="Times New Roman"/>
          <w:b/>
          <w:color w:val="002060"/>
          <w:sz w:val="22"/>
          <w:szCs w:val="22"/>
        </w:rPr>
        <w:t xml:space="preserve"> </w:t>
      </w:r>
    </w:p>
    <w:p w:rsidR="002B0946" w:rsidRPr="006D2BB1" w:rsidRDefault="002B0946" w:rsidP="00183BB4">
      <w:pPr>
        <w:spacing w:before="120" w:after="120" w:line="240" w:lineRule="auto"/>
        <w:jc w:val="both"/>
        <w:rPr>
          <w:rFonts w:ascii="Trebuchet MS" w:hAnsi="Trebuchet MS"/>
          <w:color w:val="002060"/>
        </w:rPr>
      </w:pPr>
      <w:r w:rsidRPr="006D2BB1">
        <w:rPr>
          <w:rFonts w:ascii="Trebuchet MS" w:hAnsi="Trebuchet MS"/>
          <w:color w:val="002060"/>
        </w:rPr>
        <w:t xml:space="preserve">În cadrul prezentului apel de proiecte, </w:t>
      </w:r>
      <w:r w:rsidR="00DD27F1" w:rsidRPr="006D2BB1">
        <w:rPr>
          <w:rFonts w:ascii="Trebuchet MS" w:hAnsi="Trebuchet MS"/>
          <w:color w:val="002060"/>
        </w:rPr>
        <w:t>funcție de activitățile care vor fi prevăzute</w:t>
      </w:r>
      <w:r w:rsidR="00852805" w:rsidRPr="006D2BB1">
        <w:rPr>
          <w:rFonts w:ascii="Trebuchet MS" w:hAnsi="Trebuchet MS"/>
          <w:color w:val="002060"/>
        </w:rPr>
        <w:t xml:space="preserve"> în cererea de finanţare</w:t>
      </w:r>
      <w:r w:rsidR="00DD27F1" w:rsidRPr="006D2BB1">
        <w:rPr>
          <w:rFonts w:ascii="Trebuchet MS" w:hAnsi="Trebuchet MS"/>
          <w:color w:val="002060"/>
        </w:rPr>
        <w:t xml:space="preserve">, </w:t>
      </w:r>
      <w:r w:rsidRPr="006D2BB1">
        <w:rPr>
          <w:rFonts w:ascii="Trebuchet MS" w:hAnsi="Trebuchet MS"/>
          <w:color w:val="002060"/>
        </w:rPr>
        <w:t xml:space="preserve">grupul țintă </w:t>
      </w:r>
      <w:r w:rsidR="00DD27F1" w:rsidRPr="006D2BB1">
        <w:rPr>
          <w:rFonts w:ascii="Trebuchet MS" w:hAnsi="Trebuchet MS"/>
          <w:color w:val="002060"/>
        </w:rPr>
        <w:t>va fi selectat după cum urmează:</w:t>
      </w:r>
    </w:p>
    <w:tbl>
      <w:tblPr>
        <w:tblStyle w:val="Tabelgril"/>
        <w:tblW w:w="15559" w:type="dxa"/>
        <w:tblLayout w:type="fixed"/>
        <w:tblLook w:val="04A0" w:firstRow="1" w:lastRow="0" w:firstColumn="1" w:lastColumn="0" w:noHBand="0" w:noVBand="1"/>
      </w:tblPr>
      <w:tblGrid>
        <w:gridCol w:w="2943"/>
        <w:gridCol w:w="2410"/>
        <w:gridCol w:w="10206"/>
      </w:tblGrid>
      <w:tr w:rsidR="00DD27F1" w:rsidRPr="006D2BB1" w:rsidTr="00D87838">
        <w:trPr>
          <w:tblHeader/>
        </w:trPr>
        <w:tc>
          <w:tcPr>
            <w:tcW w:w="2943" w:type="dxa"/>
            <w:shd w:val="clear" w:color="auto" w:fill="EEECE1" w:themeFill="background2"/>
          </w:tcPr>
          <w:p w:rsidR="00DD27F1" w:rsidRPr="006D2BB1" w:rsidRDefault="00DD27F1" w:rsidP="00183BB4">
            <w:pPr>
              <w:spacing w:before="120" w:after="120" w:line="240" w:lineRule="auto"/>
              <w:jc w:val="both"/>
              <w:rPr>
                <w:rFonts w:ascii="Trebuchet MS" w:hAnsi="Trebuchet MS"/>
                <w:b/>
                <w:color w:val="17365D" w:themeColor="text2" w:themeShade="BF"/>
              </w:rPr>
            </w:pPr>
            <w:r w:rsidRPr="006D2BB1">
              <w:rPr>
                <w:rFonts w:ascii="Trebuchet MS" w:hAnsi="Trebuchet MS"/>
                <w:b/>
                <w:color w:val="17365D" w:themeColor="text2" w:themeShade="BF"/>
              </w:rPr>
              <w:t>Activitate</w:t>
            </w:r>
          </w:p>
        </w:tc>
        <w:tc>
          <w:tcPr>
            <w:tcW w:w="2410" w:type="dxa"/>
            <w:shd w:val="clear" w:color="auto" w:fill="EEECE1" w:themeFill="background2"/>
          </w:tcPr>
          <w:p w:rsidR="00DD27F1" w:rsidRPr="006D2BB1" w:rsidRDefault="00DD27F1" w:rsidP="00183BB4">
            <w:pPr>
              <w:spacing w:before="120" w:after="120" w:line="240" w:lineRule="auto"/>
              <w:jc w:val="both"/>
              <w:rPr>
                <w:rFonts w:ascii="Trebuchet MS" w:hAnsi="Trebuchet MS"/>
                <w:b/>
                <w:color w:val="17365D" w:themeColor="text2" w:themeShade="BF"/>
              </w:rPr>
            </w:pPr>
            <w:r w:rsidRPr="006D2BB1">
              <w:rPr>
                <w:rFonts w:ascii="Trebuchet MS" w:hAnsi="Trebuchet MS"/>
                <w:b/>
                <w:color w:val="17365D" w:themeColor="text2" w:themeShade="BF"/>
              </w:rPr>
              <w:t>Grup țintă</w:t>
            </w:r>
          </w:p>
        </w:tc>
        <w:tc>
          <w:tcPr>
            <w:tcW w:w="10206" w:type="dxa"/>
            <w:shd w:val="clear" w:color="auto" w:fill="EEECE1" w:themeFill="background2"/>
          </w:tcPr>
          <w:p w:rsidR="00DD27F1" w:rsidRPr="006D2BB1" w:rsidRDefault="0097592D" w:rsidP="00183BB4">
            <w:pPr>
              <w:spacing w:before="120" w:after="120" w:line="240" w:lineRule="auto"/>
              <w:jc w:val="both"/>
              <w:rPr>
                <w:rFonts w:ascii="Trebuchet MS" w:hAnsi="Trebuchet MS"/>
                <w:b/>
                <w:color w:val="17365D" w:themeColor="text2" w:themeShade="BF"/>
              </w:rPr>
            </w:pPr>
            <w:r w:rsidRPr="006D2BB1">
              <w:rPr>
                <w:rFonts w:ascii="Trebuchet MS" w:hAnsi="Trebuchet MS"/>
                <w:b/>
                <w:color w:val="17365D" w:themeColor="text2" w:themeShade="BF"/>
              </w:rPr>
              <w:t>Cerințe specifice</w:t>
            </w:r>
          </w:p>
        </w:tc>
      </w:tr>
      <w:tr w:rsidR="00DD27F1" w:rsidRPr="006D2BB1" w:rsidTr="00D87838">
        <w:tc>
          <w:tcPr>
            <w:tcW w:w="2943" w:type="dxa"/>
          </w:tcPr>
          <w:p w:rsidR="008D1553" w:rsidRPr="006D2BB1" w:rsidRDefault="008D1553" w:rsidP="00183BB4">
            <w:pPr>
              <w:spacing w:before="120" w:after="120" w:line="240" w:lineRule="auto"/>
              <w:jc w:val="both"/>
              <w:rPr>
                <w:rFonts w:ascii="Trebuchet MS" w:hAnsi="Trebuchet MS" w:cs="Calibri"/>
                <w:color w:val="002060"/>
              </w:rPr>
            </w:pPr>
            <w:r w:rsidRPr="006D2BB1">
              <w:rPr>
                <w:rFonts w:ascii="Trebuchet MS" w:hAnsi="Trebuchet MS" w:cs="Calibri"/>
                <w:b/>
                <w:color w:val="C00000"/>
              </w:rPr>
              <w:t xml:space="preserve">Activitatea 2: </w:t>
            </w:r>
            <w:r w:rsidRPr="006D2BB1">
              <w:rPr>
                <w:rFonts w:ascii="Trebuchet MS" w:hAnsi="Trebuchet MS" w:cs="Calibri"/>
                <w:color w:val="002060"/>
              </w:rPr>
              <w:t xml:space="preserve">Furnizarea programelor şi serviciilor de sănătate esenţiale orientate către prevenire, depistare precoce (screening) pentru (viitoarea) mamă și copil </w:t>
            </w:r>
          </w:p>
          <w:p w:rsidR="006E1811" w:rsidRPr="006D2BB1" w:rsidRDefault="006E1811" w:rsidP="00183BB4">
            <w:pPr>
              <w:spacing w:before="120" w:after="120" w:line="240" w:lineRule="auto"/>
              <w:jc w:val="both"/>
              <w:rPr>
                <w:rFonts w:ascii="Trebuchet MS" w:hAnsi="Trebuchet MS" w:cs="Calibri"/>
                <w:b/>
                <w:color w:val="002060"/>
              </w:rPr>
            </w:pPr>
          </w:p>
          <w:p w:rsidR="005D6B8A" w:rsidRPr="006D2BB1" w:rsidRDefault="005D6B8A" w:rsidP="00183BB4">
            <w:pPr>
              <w:spacing w:before="120" w:after="120" w:line="240" w:lineRule="auto"/>
              <w:jc w:val="both"/>
              <w:rPr>
                <w:rFonts w:ascii="Trebuchet MS" w:hAnsi="Trebuchet MS" w:cs="Calibri"/>
                <w:b/>
                <w:color w:val="C00000"/>
              </w:rPr>
            </w:pPr>
          </w:p>
          <w:p w:rsidR="005D6B8A" w:rsidRPr="006D2BB1" w:rsidRDefault="005D6B8A" w:rsidP="00183BB4">
            <w:pPr>
              <w:spacing w:before="120" w:after="120" w:line="240" w:lineRule="auto"/>
              <w:jc w:val="both"/>
              <w:rPr>
                <w:rFonts w:ascii="Trebuchet MS" w:hAnsi="Trebuchet MS" w:cs="Calibri"/>
                <w:color w:val="1F497D" w:themeColor="text2"/>
              </w:rPr>
            </w:pPr>
          </w:p>
        </w:tc>
        <w:tc>
          <w:tcPr>
            <w:tcW w:w="2410" w:type="dxa"/>
          </w:tcPr>
          <w:p w:rsidR="00DD27F1" w:rsidRPr="00B47A53" w:rsidRDefault="00DD27F1" w:rsidP="00183BB4">
            <w:pPr>
              <w:widowControl w:val="0"/>
              <w:autoSpaceDE w:val="0"/>
              <w:autoSpaceDN w:val="0"/>
              <w:adjustRightInd w:val="0"/>
              <w:spacing w:before="120" w:after="120" w:line="240" w:lineRule="auto"/>
              <w:ind w:right="95"/>
              <w:jc w:val="both"/>
              <w:rPr>
                <w:rFonts w:ascii="Trebuchet MS" w:hAnsi="Trebuchet MS" w:cs="Calibri"/>
                <w:color w:val="002060"/>
              </w:rPr>
            </w:pPr>
            <w:r w:rsidRPr="00B47A53">
              <w:rPr>
                <w:rFonts w:ascii="Trebuchet MS" w:hAnsi="Trebuchet MS" w:cs="Calibri"/>
                <w:color w:val="002060"/>
              </w:rPr>
              <w:t>Persoane aparținând grupurilor vulnerabile care vor beneficia de programe de sprijin (screening)</w:t>
            </w:r>
          </w:p>
          <w:p w:rsidR="00DD27F1" w:rsidRPr="00B47A53" w:rsidRDefault="00DD27F1" w:rsidP="00183BB4">
            <w:pPr>
              <w:spacing w:before="120" w:after="120" w:line="240" w:lineRule="auto"/>
              <w:jc w:val="both"/>
              <w:rPr>
                <w:rFonts w:ascii="Trebuchet MS" w:hAnsi="Trebuchet MS"/>
                <w:color w:val="002060"/>
              </w:rPr>
            </w:pPr>
          </w:p>
        </w:tc>
        <w:tc>
          <w:tcPr>
            <w:tcW w:w="10206" w:type="dxa"/>
          </w:tcPr>
          <w:p w:rsidR="0097592D" w:rsidRPr="00B47A53" w:rsidRDefault="0097592D" w:rsidP="00183BB4">
            <w:pPr>
              <w:widowControl w:val="0"/>
              <w:autoSpaceDE w:val="0"/>
              <w:autoSpaceDN w:val="0"/>
              <w:adjustRightInd w:val="0"/>
              <w:spacing w:before="120" w:after="120" w:line="240" w:lineRule="auto"/>
              <w:ind w:right="95"/>
              <w:jc w:val="both"/>
              <w:rPr>
                <w:rFonts w:ascii="Trebuchet MS" w:hAnsi="Trebuchet MS" w:cs="Calibri"/>
                <w:color w:val="002060"/>
              </w:rPr>
            </w:pPr>
            <w:r w:rsidRPr="00B47A53">
              <w:rPr>
                <w:rFonts w:ascii="Trebuchet MS" w:hAnsi="Trebuchet MS"/>
                <w:color w:val="17365D" w:themeColor="text2" w:themeShade="BF"/>
              </w:rPr>
              <w:t>În cadrul prezentului apel de proiecte vor fi finanțate proiecte cu acoperire națională (element de eligibilitate proiect</w:t>
            </w:r>
            <w:r w:rsidRPr="00E6663B">
              <w:rPr>
                <w:rFonts w:ascii="Trebuchet MS" w:hAnsi="Trebuchet MS"/>
                <w:color w:val="002060"/>
              </w:rPr>
              <w:t xml:space="preserve">). În accepțiunea prezentului ghid al solicitantului – condiții specifice, proiect cu acoperire națională este cel care îndeplinește </w:t>
            </w:r>
            <w:r w:rsidRPr="00E6663B">
              <w:rPr>
                <w:rFonts w:ascii="Trebuchet MS" w:hAnsi="Trebuchet MS"/>
                <w:color w:val="002060"/>
                <w:u w:val="single"/>
              </w:rPr>
              <w:t>CUMULATIV</w:t>
            </w:r>
            <w:r w:rsidRPr="00E6663B">
              <w:rPr>
                <w:rFonts w:ascii="Trebuchet MS" w:hAnsi="Trebuchet MS"/>
                <w:color w:val="002060"/>
              </w:rPr>
              <w:t xml:space="preserve"> pentru grupul țintă </w:t>
            </w:r>
            <w:r w:rsidR="00B47A53" w:rsidRPr="00E6663B">
              <w:rPr>
                <w:rFonts w:ascii="Trebuchet MS" w:hAnsi="Trebuchet MS"/>
                <w:color w:val="002060"/>
              </w:rPr>
              <w:t xml:space="preserve">- </w:t>
            </w:r>
            <w:r w:rsidR="00B47A53" w:rsidRPr="00E6663B">
              <w:rPr>
                <w:rFonts w:ascii="Trebuchet MS" w:hAnsi="Trebuchet MS" w:cs="Calibri"/>
                <w:i/>
                <w:color w:val="002060"/>
              </w:rPr>
              <w:t>Persoane aparținând grupurilor vulnerabile care vor beneficia de programe de sprijin (screening)</w:t>
            </w:r>
            <w:r w:rsidR="00B47A53" w:rsidRPr="00E6663B">
              <w:rPr>
                <w:rFonts w:ascii="Trebuchet MS" w:hAnsi="Trebuchet MS" w:cs="Calibri"/>
                <w:color w:val="002060"/>
              </w:rPr>
              <w:t xml:space="preserve"> - </w:t>
            </w:r>
            <w:r w:rsidR="00780ED7" w:rsidRPr="00B47A53">
              <w:rPr>
                <w:rFonts w:ascii="Trebuchet MS" w:hAnsi="Trebuchet MS"/>
                <w:color w:val="17365D" w:themeColor="text2" w:themeShade="BF"/>
              </w:rPr>
              <w:t>aferent acestei activități</w:t>
            </w:r>
            <w:r w:rsidRPr="00B47A53">
              <w:rPr>
                <w:rFonts w:ascii="Trebuchet MS" w:hAnsi="Trebuchet MS"/>
                <w:color w:val="17365D" w:themeColor="text2" w:themeShade="BF"/>
              </w:rPr>
              <w:t xml:space="preserve"> următoarele condiții:</w:t>
            </w:r>
          </w:p>
          <w:p w:rsidR="006E1811" w:rsidRPr="001B67E0" w:rsidRDefault="001B67E0" w:rsidP="00183BB4">
            <w:pPr>
              <w:pStyle w:val="Listparagraf"/>
              <w:widowControl w:val="0"/>
              <w:numPr>
                <w:ilvl w:val="0"/>
                <w:numId w:val="44"/>
              </w:numPr>
              <w:autoSpaceDE w:val="0"/>
              <w:autoSpaceDN w:val="0"/>
              <w:adjustRightInd w:val="0"/>
              <w:spacing w:before="120" w:after="120" w:line="240" w:lineRule="auto"/>
              <w:ind w:right="95"/>
              <w:contextualSpacing w:val="0"/>
              <w:jc w:val="both"/>
              <w:rPr>
                <w:rFonts w:ascii="Trebuchet MS" w:eastAsia="Calibri" w:hAnsi="Trebuchet MS"/>
                <w:iCs/>
                <w:color w:val="17365D" w:themeColor="text2" w:themeShade="BF"/>
              </w:rPr>
            </w:pPr>
            <w:r w:rsidRPr="001B67E0">
              <w:rPr>
                <w:rFonts w:ascii="Trebuchet MS" w:eastAsia="Calibri" w:hAnsi="Trebuchet MS"/>
                <w:iCs/>
                <w:color w:val="17365D" w:themeColor="text2" w:themeShade="BF"/>
              </w:rPr>
              <w:t>sunt</w:t>
            </w:r>
            <w:r w:rsidR="006E1811" w:rsidRPr="001B67E0">
              <w:rPr>
                <w:rFonts w:ascii="Trebuchet MS" w:eastAsia="Calibri" w:hAnsi="Trebuchet MS"/>
                <w:iCs/>
                <w:color w:val="17365D" w:themeColor="text2" w:themeShade="BF"/>
              </w:rPr>
              <w:t xml:space="preserve"> </w:t>
            </w:r>
            <w:r w:rsidR="006E1811" w:rsidRPr="001B67E0">
              <w:rPr>
                <w:rFonts w:ascii="Trebuchet MS" w:eastAsia="Calibri" w:hAnsi="Trebuchet MS"/>
                <w:b/>
                <w:iCs/>
                <w:color w:val="17365D" w:themeColor="text2" w:themeShade="BF"/>
              </w:rPr>
              <w:t>persoane vulnerabile</w:t>
            </w:r>
            <w:r w:rsidR="006E1811" w:rsidRPr="001B67E0">
              <w:rPr>
                <w:rFonts w:ascii="Trebuchet MS" w:eastAsia="Calibri" w:hAnsi="Trebuchet MS"/>
                <w:iCs/>
                <w:color w:val="17365D" w:themeColor="text2" w:themeShade="BF"/>
              </w:rPr>
              <w:t xml:space="preserve"> conform </w:t>
            </w:r>
            <w:r w:rsidR="00E32152" w:rsidRPr="001B67E0">
              <w:rPr>
                <w:rFonts w:ascii="Trebuchet MS" w:eastAsia="Calibri" w:hAnsi="Trebuchet MS"/>
                <w:iCs/>
                <w:color w:val="17365D" w:themeColor="text2" w:themeShade="BF"/>
              </w:rPr>
              <w:t xml:space="preserve">cerințelor din </w:t>
            </w:r>
            <w:r w:rsidR="00DF204B">
              <w:rPr>
                <w:rFonts w:ascii="Trebuchet MS" w:eastAsia="Calibri" w:hAnsi="Trebuchet MS"/>
                <w:b/>
                <w:iCs/>
                <w:color w:val="C00000"/>
              </w:rPr>
              <w:t>A</w:t>
            </w:r>
            <w:r w:rsidR="006E1811" w:rsidRPr="001B67E0">
              <w:rPr>
                <w:rFonts w:ascii="Trebuchet MS" w:eastAsia="Calibri" w:hAnsi="Trebuchet MS"/>
                <w:b/>
                <w:iCs/>
                <w:color w:val="C00000"/>
              </w:rPr>
              <w:t>ne</w:t>
            </w:r>
            <w:r w:rsidR="00E32152" w:rsidRPr="001B67E0">
              <w:rPr>
                <w:rFonts w:ascii="Trebuchet MS" w:eastAsia="Calibri" w:hAnsi="Trebuchet MS"/>
                <w:b/>
                <w:iCs/>
                <w:color w:val="C00000"/>
              </w:rPr>
              <w:t>xa</w:t>
            </w:r>
            <w:r w:rsidR="006E1811" w:rsidRPr="001B67E0">
              <w:rPr>
                <w:rFonts w:ascii="Trebuchet MS" w:eastAsia="Calibri" w:hAnsi="Trebuchet MS"/>
                <w:b/>
                <w:iCs/>
                <w:color w:val="C00000"/>
              </w:rPr>
              <w:t xml:space="preserve"> 1 – Definițiile indicatorilor</w:t>
            </w:r>
            <w:r w:rsidR="00250FFB" w:rsidRPr="001B67E0">
              <w:rPr>
                <w:rFonts w:ascii="Trebuchet MS" w:eastAsia="Calibri" w:hAnsi="Trebuchet MS"/>
                <w:b/>
                <w:iCs/>
                <w:color w:val="C00000"/>
              </w:rPr>
              <w:t xml:space="preserve"> de rezultat și realizare</w:t>
            </w:r>
          </w:p>
          <w:p w:rsidR="00695AC0" w:rsidRPr="001B67E0" w:rsidRDefault="002A3DFA" w:rsidP="00183BB4">
            <w:pPr>
              <w:pStyle w:val="Listparagraf"/>
              <w:widowControl w:val="0"/>
              <w:numPr>
                <w:ilvl w:val="0"/>
                <w:numId w:val="44"/>
              </w:numPr>
              <w:autoSpaceDE w:val="0"/>
              <w:autoSpaceDN w:val="0"/>
              <w:adjustRightInd w:val="0"/>
              <w:spacing w:before="120" w:after="120" w:line="240" w:lineRule="auto"/>
              <w:ind w:right="95"/>
              <w:contextualSpacing w:val="0"/>
              <w:jc w:val="both"/>
              <w:rPr>
                <w:rFonts w:ascii="Trebuchet MS" w:hAnsi="Trebuchet MS"/>
                <w:color w:val="17365D" w:themeColor="text2" w:themeShade="BF"/>
              </w:rPr>
            </w:pPr>
            <w:r w:rsidRPr="001B67E0">
              <w:rPr>
                <w:rFonts w:ascii="Trebuchet MS" w:eastAsia="Calibri" w:hAnsi="Trebuchet MS"/>
                <w:iCs/>
                <w:color w:val="17365D" w:themeColor="text2" w:themeShade="BF"/>
              </w:rPr>
              <w:t>acoperirea</w:t>
            </w:r>
            <w:r w:rsidRPr="001B67E0">
              <w:rPr>
                <w:rFonts w:ascii="Trebuchet MS" w:hAnsi="Trebuchet MS"/>
                <w:color w:val="17365D" w:themeColor="text2" w:themeShade="BF"/>
              </w:rPr>
              <w:t xml:space="preserve"> națională din perspectiva</w:t>
            </w:r>
            <w:r w:rsidR="00695AC0" w:rsidRPr="001B67E0">
              <w:rPr>
                <w:rFonts w:ascii="Trebuchet MS" w:hAnsi="Trebuchet MS"/>
                <w:color w:val="17365D" w:themeColor="text2" w:themeShade="BF"/>
              </w:rPr>
              <w:t xml:space="preserve"> </w:t>
            </w:r>
            <w:r w:rsidRPr="001B67E0">
              <w:rPr>
                <w:rFonts w:ascii="Trebuchet MS" w:hAnsi="Trebuchet MS"/>
                <w:color w:val="17365D" w:themeColor="text2" w:themeShade="BF"/>
              </w:rPr>
              <w:t>l</w:t>
            </w:r>
            <w:r w:rsidR="00695AC0" w:rsidRPr="001B67E0">
              <w:rPr>
                <w:rFonts w:ascii="Trebuchet MS" w:hAnsi="Trebuchet MS"/>
                <w:color w:val="17365D" w:themeColor="text2" w:themeShade="BF"/>
              </w:rPr>
              <w:t>ocaliz</w:t>
            </w:r>
            <w:r w:rsidRPr="001B67E0">
              <w:rPr>
                <w:rFonts w:ascii="Trebuchet MS" w:hAnsi="Trebuchet MS"/>
                <w:color w:val="17365D" w:themeColor="text2" w:themeShade="BF"/>
              </w:rPr>
              <w:t>ării</w:t>
            </w:r>
            <w:r w:rsidR="00695AC0" w:rsidRPr="001B67E0">
              <w:rPr>
                <w:rFonts w:ascii="Trebuchet MS" w:hAnsi="Trebuchet MS"/>
                <w:color w:val="17365D" w:themeColor="text2" w:themeShade="BF"/>
              </w:rPr>
              <w:t xml:space="preserve"> grupului țintă</w:t>
            </w:r>
          </w:p>
          <w:p w:rsidR="0097592D" w:rsidRPr="00B47A53" w:rsidRDefault="0097592D" w:rsidP="00281684">
            <w:pPr>
              <w:pStyle w:val="Listparagraf"/>
              <w:numPr>
                <w:ilvl w:val="0"/>
                <w:numId w:val="17"/>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t xml:space="preserve">90% din totalul </w:t>
            </w:r>
            <w:r w:rsidR="00780ED7" w:rsidRPr="00B47A53">
              <w:rPr>
                <w:rFonts w:ascii="Trebuchet MS" w:hAnsi="Trebuchet MS"/>
                <w:color w:val="17365D" w:themeColor="text2" w:themeShade="BF"/>
              </w:rPr>
              <w:t xml:space="preserve">acestui </w:t>
            </w:r>
            <w:r w:rsidRPr="00B47A53">
              <w:rPr>
                <w:rFonts w:ascii="Trebuchet MS" w:hAnsi="Trebuchet MS"/>
                <w:color w:val="17365D" w:themeColor="text2" w:themeShade="BF"/>
              </w:rPr>
              <w:t>grup țintă trebuie să fie localizat în regiun</w:t>
            </w:r>
            <w:r w:rsidR="00780ED7" w:rsidRPr="00B47A53">
              <w:rPr>
                <w:rFonts w:ascii="Trebuchet MS" w:hAnsi="Trebuchet MS"/>
                <w:color w:val="17365D" w:themeColor="text2" w:themeShade="BF"/>
              </w:rPr>
              <w:t>i</w:t>
            </w:r>
            <w:r w:rsidRPr="00B47A53">
              <w:rPr>
                <w:rFonts w:ascii="Trebuchet MS" w:hAnsi="Trebuchet MS"/>
                <w:color w:val="17365D" w:themeColor="text2" w:themeShade="BF"/>
              </w:rPr>
              <w:t xml:space="preserve"> mai puțin dezvoltate (Nord-Est, Nord-Vest, Vest, Sud-Vest Oltenia, Centru, Sud-Est și Sud-Muntenia);</w:t>
            </w:r>
          </w:p>
          <w:p w:rsidR="0097592D" w:rsidRPr="00B47A53" w:rsidRDefault="0097592D" w:rsidP="00183BB4">
            <w:pPr>
              <w:pStyle w:val="Listparagraf"/>
              <w:numPr>
                <w:ilvl w:val="0"/>
                <w:numId w:val="17"/>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t xml:space="preserve">10% din totalul grupului țintă trebuie să fie localizat în regiunea </w:t>
            </w:r>
            <w:r w:rsidR="00780ED7" w:rsidRPr="00B47A53">
              <w:rPr>
                <w:rFonts w:ascii="Trebuchet MS" w:hAnsi="Trebuchet MS"/>
                <w:color w:val="17365D" w:themeColor="text2" w:themeShade="BF"/>
              </w:rPr>
              <w:t xml:space="preserve">mai </w:t>
            </w:r>
            <w:r w:rsidRPr="00B47A53">
              <w:rPr>
                <w:rFonts w:ascii="Trebuchet MS" w:hAnsi="Trebuchet MS"/>
                <w:color w:val="17365D" w:themeColor="text2" w:themeShade="BF"/>
              </w:rPr>
              <w:t>dezvoltată – București-Ilfov.</w:t>
            </w:r>
          </w:p>
          <w:p w:rsidR="00780ED7" w:rsidRPr="00B47A53" w:rsidRDefault="00780ED7" w:rsidP="00183BB4">
            <w:pPr>
              <w:spacing w:before="120" w:after="120" w:line="240" w:lineRule="auto"/>
              <w:jc w:val="both"/>
              <w:rPr>
                <w:rFonts w:ascii="Trebuchet MS" w:hAnsi="Trebuchet MS"/>
                <w:color w:val="17365D" w:themeColor="text2" w:themeShade="BF"/>
              </w:rPr>
            </w:pPr>
            <w:r w:rsidRPr="00B47A53">
              <w:rPr>
                <w:rFonts w:ascii="Trebuchet MS" w:hAnsi="Trebuchet MS"/>
                <w:color w:val="17365D" w:themeColor="text2" w:themeShade="BF"/>
              </w:rPr>
              <w:t>L</w:t>
            </w:r>
            <w:r w:rsidR="0097592D" w:rsidRPr="00B47A53">
              <w:rPr>
                <w:rFonts w:ascii="Trebuchet MS" w:hAnsi="Trebuchet MS"/>
                <w:color w:val="17365D" w:themeColor="text2" w:themeShade="BF"/>
              </w:rPr>
              <w:t xml:space="preserve">ocalizarea grupului țintă va fi interpretată </w:t>
            </w:r>
            <w:r w:rsidRPr="00B47A53">
              <w:rPr>
                <w:rFonts w:ascii="Trebuchet MS" w:hAnsi="Trebuchet MS"/>
                <w:color w:val="17365D" w:themeColor="text2" w:themeShade="BF"/>
              </w:rPr>
              <w:t>exclusiv din perspectiva</w:t>
            </w:r>
            <w:r w:rsidRPr="00B47A53">
              <w:rPr>
                <w:rFonts w:ascii="Trebuchet MS" w:hAnsi="Trebuchet MS"/>
                <w:b/>
                <w:color w:val="17365D" w:themeColor="text2" w:themeShade="BF"/>
              </w:rPr>
              <w:t xml:space="preserve"> </w:t>
            </w:r>
            <w:r w:rsidR="0097592D" w:rsidRPr="00B47A53">
              <w:rPr>
                <w:rFonts w:ascii="Trebuchet MS" w:hAnsi="Trebuchet MS"/>
                <w:color w:val="17365D" w:themeColor="text2" w:themeShade="BF"/>
              </w:rPr>
              <w:t>adres</w:t>
            </w:r>
            <w:r w:rsidRPr="00B47A53">
              <w:rPr>
                <w:rFonts w:ascii="Trebuchet MS" w:hAnsi="Trebuchet MS"/>
                <w:color w:val="17365D" w:themeColor="text2" w:themeShade="BF"/>
              </w:rPr>
              <w:t>ei</w:t>
            </w:r>
            <w:r w:rsidR="0097592D" w:rsidRPr="00B47A53">
              <w:rPr>
                <w:rFonts w:ascii="Trebuchet MS" w:hAnsi="Trebuchet MS"/>
                <w:color w:val="17365D" w:themeColor="text2" w:themeShade="BF"/>
              </w:rPr>
              <w:t xml:space="preserve"> de domiciliu</w:t>
            </w:r>
            <w:r w:rsidRPr="00B47A53">
              <w:rPr>
                <w:rFonts w:ascii="Trebuchet MS" w:hAnsi="Trebuchet MS"/>
                <w:color w:val="17365D" w:themeColor="text2" w:themeShade="BF"/>
              </w:rPr>
              <w:t xml:space="preserve"> a grupului țintă vizat.</w:t>
            </w:r>
          </w:p>
          <w:p w:rsidR="00B25C24" w:rsidRDefault="00695AC0" w:rsidP="00281684">
            <w:pPr>
              <w:widowControl w:val="0"/>
              <w:autoSpaceDE w:val="0"/>
              <w:autoSpaceDN w:val="0"/>
              <w:adjustRightInd w:val="0"/>
              <w:spacing w:before="120" w:after="120" w:line="240" w:lineRule="auto"/>
              <w:ind w:right="95"/>
              <w:jc w:val="both"/>
              <w:rPr>
                <w:rFonts w:ascii="Trebuchet MS" w:eastAsia="Calibri" w:hAnsi="Trebuchet MS"/>
                <w:iCs/>
                <w:color w:val="17365D" w:themeColor="text2" w:themeShade="BF"/>
              </w:rPr>
            </w:pPr>
            <w:r w:rsidRPr="00EF0F0D">
              <w:rPr>
                <w:rFonts w:ascii="Trebuchet MS" w:eastAsia="Calibri" w:hAnsi="Trebuchet MS"/>
                <w:b/>
                <w:iCs/>
                <w:color w:val="C00000"/>
              </w:rPr>
              <w:t>Excepție:</w:t>
            </w:r>
            <w:r w:rsidRPr="00281684">
              <w:rPr>
                <w:rFonts w:ascii="Trebuchet MS" w:eastAsia="Calibri" w:hAnsi="Trebuchet MS"/>
                <w:iCs/>
                <w:color w:val="C00000"/>
              </w:rPr>
              <w:t xml:space="preserve"> </w:t>
            </w:r>
            <w:r w:rsidR="00780ED7" w:rsidRPr="00B47A53">
              <w:rPr>
                <w:rFonts w:ascii="Trebuchet MS" w:eastAsia="Calibri" w:hAnsi="Trebuchet MS"/>
                <w:iCs/>
                <w:color w:val="17365D" w:themeColor="text2" w:themeShade="BF"/>
              </w:rPr>
              <w:t>Persoanele aparținând grupurilor vulnerabile care nu au acte de identitate, dar locuiesc în acest teritoriu vor reprezenta grup țintă eligibil dacă se constată că locuiesc în regiunile de dezvoltare menționate în baza unei declarații pe propria răspundere).</w:t>
            </w:r>
          </w:p>
          <w:p w:rsidR="00EF0F0D" w:rsidRPr="00EF0F0D" w:rsidRDefault="00EF0F0D" w:rsidP="00EF0F0D">
            <w:pPr>
              <w:spacing w:before="120" w:after="120"/>
              <w:jc w:val="both"/>
              <w:rPr>
                <w:b/>
                <w:color w:val="002060"/>
              </w:rPr>
            </w:pPr>
            <w:r w:rsidRPr="00EF0F0D">
              <w:rPr>
                <w:rFonts w:ascii="Trebuchet MS" w:eastAsia="Calibri" w:hAnsi="Trebuchet MS"/>
                <w:b/>
                <w:iCs/>
                <w:color w:val="C00000"/>
              </w:rPr>
              <w:t>Atenție!</w:t>
            </w:r>
            <w:r w:rsidRPr="001C2D74">
              <w:rPr>
                <w:b/>
                <w:color w:val="002060"/>
              </w:rPr>
              <w:t xml:space="preserve"> </w:t>
            </w:r>
            <w:r w:rsidRPr="00EF0F0D">
              <w:rPr>
                <w:rFonts w:ascii="Trebuchet MS" w:hAnsi="Trebuchet MS"/>
                <w:color w:val="17365D" w:themeColor="text2" w:themeShade="BF"/>
              </w:rPr>
              <w:t xml:space="preserve">Beneficiarul are obligația de a justifica încadrarea persoanelor </w:t>
            </w:r>
            <w:r>
              <w:rPr>
                <w:rFonts w:ascii="Trebuchet MS" w:hAnsi="Trebuchet MS"/>
                <w:color w:val="17365D" w:themeColor="text2" w:themeShade="BF"/>
              </w:rPr>
              <w:t>în</w:t>
            </w:r>
            <w:r w:rsidRPr="00EF0F0D">
              <w:rPr>
                <w:rFonts w:ascii="Trebuchet MS" w:hAnsi="Trebuchet MS"/>
                <w:color w:val="17365D" w:themeColor="text2" w:themeShade="BF"/>
              </w:rPr>
              <w:t xml:space="preserve"> grupul țintă.</w:t>
            </w:r>
          </w:p>
        </w:tc>
      </w:tr>
      <w:tr w:rsidR="00206092" w:rsidRPr="006D2BB1" w:rsidTr="00D87838">
        <w:tc>
          <w:tcPr>
            <w:tcW w:w="2943" w:type="dxa"/>
          </w:tcPr>
          <w:p w:rsidR="00CD1758" w:rsidRPr="006D2BB1" w:rsidRDefault="00CD1758" w:rsidP="00183BB4">
            <w:pPr>
              <w:spacing w:before="120" w:after="120" w:line="240" w:lineRule="auto"/>
              <w:jc w:val="both"/>
              <w:rPr>
                <w:rFonts w:ascii="Trebuchet MS" w:hAnsi="Trebuchet MS" w:cs="Calibri"/>
                <w:color w:val="002060"/>
              </w:rPr>
            </w:pPr>
            <w:r w:rsidRPr="006D2BB1">
              <w:rPr>
                <w:rFonts w:ascii="Trebuchet MS" w:hAnsi="Trebuchet MS" w:cs="Calibri"/>
                <w:b/>
                <w:color w:val="C00000"/>
              </w:rPr>
              <w:t xml:space="preserve">Activitatea 5: </w:t>
            </w:r>
            <w:r w:rsidRPr="006D2BB1">
              <w:rPr>
                <w:rFonts w:ascii="Trebuchet MS" w:hAnsi="Trebuchet MS" w:cs="Calibri"/>
                <w:color w:val="002060"/>
              </w:rPr>
              <w:t xml:space="preserve">Furnizarea programelor de formare profesională specifică pentru personalul medical </w:t>
            </w:r>
            <w:r w:rsidRPr="006D2BB1">
              <w:rPr>
                <w:rFonts w:ascii="Trebuchet MS" w:hAnsi="Trebuchet MS" w:cs="Calibri"/>
                <w:color w:val="002060"/>
              </w:rPr>
              <w:lastRenderedPageBreak/>
              <w:t xml:space="preserve">implicat în îngrijirea (viitoarei) gravidei şi copilului </w:t>
            </w:r>
          </w:p>
          <w:p w:rsidR="00206092" w:rsidRPr="006D2BB1" w:rsidRDefault="00206092" w:rsidP="00183BB4">
            <w:pPr>
              <w:spacing w:before="120" w:after="120" w:line="240" w:lineRule="auto"/>
              <w:jc w:val="both"/>
              <w:rPr>
                <w:rFonts w:ascii="Trebuchet MS" w:hAnsi="Trebuchet MS"/>
              </w:rPr>
            </w:pPr>
          </w:p>
        </w:tc>
        <w:tc>
          <w:tcPr>
            <w:tcW w:w="2410" w:type="dxa"/>
          </w:tcPr>
          <w:p w:rsidR="00206092" w:rsidRPr="00B47A53" w:rsidRDefault="00206092" w:rsidP="00183BB4">
            <w:pPr>
              <w:spacing w:before="120" w:after="120" w:line="240" w:lineRule="auto"/>
              <w:jc w:val="both"/>
              <w:rPr>
                <w:rFonts w:ascii="Trebuchet MS" w:hAnsi="Trebuchet MS"/>
                <w:color w:val="002060"/>
              </w:rPr>
            </w:pPr>
            <w:r w:rsidRPr="00B47A53">
              <w:rPr>
                <w:rFonts w:ascii="Trebuchet MS" w:hAnsi="Trebuchet MS"/>
                <w:color w:val="002060"/>
              </w:rPr>
              <w:lastRenderedPageBreak/>
              <w:t>Specialişti în furnizarea d</w:t>
            </w:r>
            <w:r w:rsidR="001B67E0">
              <w:rPr>
                <w:rFonts w:ascii="Trebuchet MS" w:hAnsi="Trebuchet MS"/>
                <w:color w:val="002060"/>
              </w:rPr>
              <w:t xml:space="preserve">e servicii medicale </w:t>
            </w:r>
            <w:r w:rsidR="00522933" w:rsidRPr="00B47A53">
              <w:rPr>
                <w:rFonts w:ascii="Trebuchet MS" w:hAnsi="Trebuchet MS"/>
                <w:color w:val="002060"/>
              </w:rPr>
              <w:t xml:space="preserve">(medici, asistente, </w:t>
            </w:r>
            <w:r w:rsidR="00B47A53" w:rsidRPr="00B47A53">
              <w:rPr>
                <w:rFonts w:ascii="Trebuchet MS" w:hAnsi="Trebuchet MS"/>
                <w:color w:val="002060"/>
              </w:rPr>
              <w:t xml:space="preserve">alt </w:t>
            </w:r>
            <w:r w:rsidR="00B47A53" w:rsidRPr="00B47A53">
              <w:rPr>
                <w:rFonts w:ascii="Trebuchet MS" w:hAnsi="Trebuchet MS"/>
                <w:color w:val="002060"/>
              </w:rPr>
              <w:lastRenderedPageBreak/>
              <w:t xml:space="preserve">personal </w:t>
            </w:r>
            <w:r w:rsidR="00522933" w:rsidRPr="00B47A53">
              <w:rPr>
                <w:rFonts w:ascii="Trebuchet MS" w:hAnsi="Trebuchet MS"/>
                <w:color w:val="002060"/>
              </w:rPr>
              <w:t>etc</w:t>
            </w:r>
            <w:r w:rsidR="00B47A53" w:rsidRPr="00B47A53">
              <w:rPr>
                <w:rFonts w:ascii="Trebuchet MS" w:hAnsi="Trebuchet MS"/>
                <w:color w:val="002060"/>
              </w:rPr>
              <w:t>.</w:t>
            </w:r>
            <w:r w:rsidR="00522933" w:rsidRPr="00B47A53">
              <w:rPr>
                <w:rFonts w:ascii="Trebuchet MS" w:hAnsi="Trebuchet MS"/>
                <w:color w:val="002060"/>
              </w:rPr>
              <w:t>)</w:t>
            </w:r>
            <w:r w:rsidRPr="00B47A53">
              <w:rPr>
                <w:rFonts w:ascii="Trebuchet MS" w:hAnsi="Trebuchet MS"/>
                <w:color w:val="002060"/>
              </w:rPr>
              <w:t xml:space="preserve"> </w:t>
            </w:r>
          </w:p>
        </w:tc>
        <w:tc>
          <w:tcPr>
            <w:tcW w:w="10206" w:type="dxa"/>
          </w:tcPr>
          <w:p w:rsidR="00206092" w:rsidRPr="00B47A53" w:rsidRDefault="002A3DFA" w:rsidP="00183BB4">
            <w:pPr>
              <w:spacing w:before="120" w:after="120" w:line="240" w:lineRule="auto"/>
              <w:jc w:val="both"/>
              <w:rPr>
                <w:rFonts w:ascii="Trebuchet MS" w:hAnsi="Trebuchet MS"/>
                <w:color w:val="17365D" w:themeColor="text2" w:themeShade="BF"/>
              </w:rPr>
            </w:pPr>
            <w:r w:rsidRPr="00B47A53">
              <w:rPr>
                <w:rFonts w:ascii="Trebuchet MS" w:hAnsi="Trebuchet MS"/>
                <w:color w:val="17365D" w:themeColor="text2" w:themeShade="BF"/>
              </w:rPr>
              <w:lastRenderedPageBreak/>
              <w:t>Î</w:t>
            </w:r>
            <w:r w:rsidR="006E2C22" w:rsidRPr="00B47A53">
              <w:rPr>
                <w:rFonts w:ascii="Trebuchet MS" w:hAnsi="Trebuchet MS"/>
                <w:color w:val="17365D" w:themeColor="text2" w:themeShade="BF"/>
              </w:rPr>
              <w:t xml:space="preserve">n situația în care propunerea de proiect include activitatea </w:t>
            </w:r>
            <w:r w:rsidRPr="00B47A53">
              <w:rPr>
                <w:rFonts w:ascii="Trebuchet MS" w:hAnsi="Trebuchet MS"/>
                <w:color w:val="17365D" w:themeColor="text2" w:themeShade="BF"/>
              </w:rPr>
              <w:t>5</w:t>
            </w:r>
            <w:r w:rsidR="006E2C22" w:rsidRPr="00B47A53">
              <w:rPr>
                <w:rFonts w:ascii="Trebuchet MS" w:hAnsi="Trebuchet MS"/>
                <w:color w:val="17365D" w:themeColor="text2" w:themeShade="BF"/>
              </w:rPr>
              <w:t>, este necesar</w:t>
            </w:r>
            <w:r w:rsidR="001958B8">
              <w:rPr>
                <w:rFonts w:ascii="Trebuchet MS" w:hAnsi="Trebuchet MS"/>
                <w:color w:val="17365D" w:themeColor="text2" w:themeShade="BF"/>
              </w:rPr>
              <w:t xml:space="preserve"> (eligibilitate cheltuieli) </w:t>
            </w:r>
            <w:r w:rsidR="006E2C22" w:rsidRPr="00B47A53">
              <w:rPr>
                <w:rFonts w:ascii="Trebuchet MS" w:hAnsi="Trebuchet MS"/>
                <w:color w:val="17365D" w:themeColor="text2" w:themeShade="BF"/>
              </w:rPr>
              <w:t xml:space="preserve"> ca grupul țintă aferent acestei activități </w:t>
            </w:r>
            <w:r w:rsidR="00B25C24">
              <w:rPr>
                <w:rFonts w:ascii="Trebuchet MS" w:hAnsi="Trebuchet MS"/>
                <w:color w:val="17365D" w:themeColor="text2" w:themeShade="BF"/>
              </w:rPr>
              <w:t xml:space="preserve">- </w:t>
            </w:r>
            <w:r w:rsidR="00B25C24" w:rsidRPr="00B25C24">
              <w:rPr>
                <w:rFonts w:ascii="Trebuchet MS" w:hAnsi="Trebuchet MS"/>
                <w:i/>
                <w:color w:val="002060"/>
              </w:rPr>
              <w:t xml:space="preserve">Specialişti în furnizarea de servicii medicale (medici, asistente, alt personal etc.) - </w:t>
            </w:r>
            <w:r w:rsidR="006E2C22" w:rsidRPr="00B47A53">
              <w:rPr>
                <w:rFonts w:ascii="Trebuchet MS" w:hAnsi="Trebuchet MS"/>
                <w:color w:val="17365D" w:themeColor="text2" w:themeShade="BF"/>
              </w:rPr>
              <w:t>să îndeplinească</w:t>
            </w:r>
            <w:r w:rsidR="00206092" w:rsidRPr="00B47A53">
              <w:rPr>
                <w:rFonts w:ascii="Trebuchet MS" w:hAnsi="Trebuchet MS"/>
                <w:color w:val="17365D" w:themeColor="text2" w:themeShade="BF"/>
              </w:rPr>
              <w:t xml:space="preserve"> CUMULATIV următoarele condiții:</w:t>
            </w:r>
          </w:p>
          <w:p w:rsidR="002A3DFA" w:rsidRPr="00B47A53" w:rsidRDefault="002A3DFA" w:rsidP="00183BB4">
            <w:pPr>
              <w:pStyle w:val="Listparagraf"/>
              <w:numPr>
                <w:ilvl w:val="0"/>
                <w:numId w:val="41"/>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lastRenderedPageBreak/>
              <w:t>face parte din categoria personal implicat în furnizarea de servicii medicale (medici, asistente</w:t>
            </w:r>
            <w:r w:rsidR="00C014E2">
              <w:rPr>
                <w:rFonts w:ascii="Trebuchet MS" w:hAnsi="Trebuchet MS"/>
                <w:color w:val="17365D" w:themeColor="text2" w:themeShade="BF"/>
              </w:rPr>
              <w:t>, alt personal etc.</w:t>
            </w:r>
            <w:r w:rsidRPr="00B47A53">
              <w:rPr>
                <w:rFonts w:ascii="Trebuchet MS" w:hAnsi="Trebuchet MS"/>
                <w:color w:val="17365D" w:themeColor="text2" w:themeShade="BF"/>
              </w:rPr>
              <w:t xml:space="preserve">) </w:t>
            </w:r>
          </w:p>
          <w:p w:rsidR="002A3DFA" w:rsidRPr="00B47A53" w:rsidRDefault="002A3DFA" w:rsidP="00183BB4">
            <w:pPr>
              <w:pStyle w:val="Listparagraf"/>
              <w:numPr>
                <w:ilvl w:val="0"/>
                <w:numId w:val="41"/>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t xml:space="preserve">este angajat într-o </w:t>
            </w:r>
            <w:r w:rsidRPr="00B25C24">
              <w:rPr>
                <w:rFonts w:ascii="Trebuchet MS" w:hAnsi="Trebuchet MS"/>
                <w:color w:val="17365D" w:themeColor="text2" w:themeShade="BF"/>
                <w:u w:val="single"/>
              </w:rPr>
              <w:t>instituție publică</w:t>
            </w:r>
            <w:r w:rsidRPr="00B47A53">
              <w:rPr>
                <w:rFonts w:ascii="Trebuchet MS" w:hAnsi="Trebuchet MS"/>
                <w:color w:val="17365D" w:themeColor="text2" w:themeShade="BF"/>
              </w:rPr>
              <w:t xml:space="preserve"> care oferă servicii medicale/ de îngrijire a (viitoarei) mame</w:t>
            </w:r>
            <w:r w:rsidR="00B25C24">
              <w:rPr>
                <w:rFonts w:ascii="Trebuchet MS" w:hAnsi="Trebuchet MS"/>
                <w:color w:val="17365D" w:themeColor="text2" w:themeShade="BF"/>
              </w:rPr>
              <w:t>i</w:t>
            </w:r>
            <w:r w:rsidRPr="00B47A53">
              <w:rPr>
                <w:rFonts w:ascii="Trebuchet MS" w:hAnsi="Trebuchet MS"/>
                <w:color w:val="17365D" w:themeColor="text2" w:themeShade="BF"/>
              </w:rPr>
              <w:t xml:space="preserve"> și copilului (ex. spital public, autoritate de sănătate publică, institut sau instituție medicală</w:t>
            </w:r>
            <w:r w:rsidR="00281684">
              <w:rPr>
                <w:rFonts w:ascii="Trebuchet MS" w:hAnsi="Trebuchet MS"/>
                <w:color w:val="17365D" w:themeColor="text2" w:themeShade="BF"/>
              </w:rPr>
              <w:t xml:space="preserve"> tc.</w:t>
            </w:r>
            <w:r w:rsidRPr="00B47A53">
              <w:rPr>
                <w:rFonts w:ascii="Trebuchet MS" w:hAnsi="Trebuchet MS"/>
                <w:color w:val="17365D" w:themeColor="text2" w:themeShade="BF"/>
              </w:rPr>
              <w:t xml:space="preserve">) </w:t>
            </w:r>
          </w:p>
          <w:p w:rsidR="002A3DFA" w:rsidRPr="00B47A53" w:rsidRDefault="002A3DFA" w:rsidP="00183BB4">
            <w:pPr>
              <w:pStyle w:val="Listparagraf"/>
              <w:numPr>
                <w:ilvl w:val="0"/>
                <w:numId w:val="41"/>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t>este implicat în implementarea programelor vizate prin prezentul apel la nivel național/ regional/ județean / local.</w:t>
            </w:r>
          </w:p>
          <w:p w:rsidR="002A3DFA" w:rsidRPr="00B47A53" w:rsidRDefault="002A3DFA" w:rsidP="00183BB4">
            <w:pPr>
              <w:pStyle w:val="Listparagraf"/>
              <w:numPr>
                <w:ilvl w:val="0"/>
                <w:numId w:val="41"/>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t>asigură o acoperire națională din perspectiva localizării grupului țintă care beneficiază de acțiuni de formare</w:t>
            </w:r>
            <w:r w:rsidR="00281684">
              <w:rPr>
                <w:rFonts w:ascii="Trebuchet MS" w:hAnsi="Trebuchet MS"/>
                <w:color w:val="17365D" w:themeColor="text2" w:themeShade="BF"/>
              </w:rPr>
              <w:t>:</w:t>
            </w:r>
          </w:p>
          <w:p w:rsidR="00206092" w:rsidRPr="00B47A53" w:rsidRDefault="00206092" w:rsidP="00183BB4">
            <w:pPr>
              <w:pStyle w:val="Listparagraf"/>
              <w:numPr>
                <w:ilvl w:val="0"/>
                <w:numId w:val="17"/>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t>90% din totalul grup</w:t>
            </w:r>
            <w:r w:rsidR="001E3EF0" w:rsidRPr="00B47A53">
              <w:rPr>
                <w:rFonts w:ascii="Trebuchet MS" w:hAnsi="Trebuchet MS"/>
                <w:color w:val="17365D" w:themeColor="text2" w:themeShade="BF"/>
              </w:rPr>
              <w:t>ului</w:t>
            </w:r>
            <w:r w:rsidRPr="00B47A53">
              <w:rPr>
                <w:rFonts w:ascii="Trebuchet MS" w:hAnsi="Trebuchet MS"/>
                <w:color w:val="17365D" w:themeColor="text2" w:themeShade="BF"/>
              </w:rPr>
              <w:t xml:space="preserve"> țintă </w:t>
            </w:r>
            <w:r w:rsidR="001E3EF0" w:rsidRPr="00B47A53">
              <w:rPr>
                <w:rFonts w:ascii="Trebuchet MS" w:hAnsi="Trebuchet MS"/>
                <w:color w:val="17365D" w:themeColor="text2" w:themeShade="BF"/>
              </w:rPr>
              <w:t xml:space="preserve">aferent acestei activități </w:t>
            </w:r>
            <w:r w:rsidRPr="00B47A53">
              <w:rPr>
                <w:rFonts w:ascii="Trebuchet MS" w:hAnsi="Trebuchet MS"/>
                <w:color w:val="17365D" w:themeColor="text2" w:themeShade="BF"/>
              </w:rPr>
              <w:t>trebuie să fie localizat în regiuni mai puțin dezvoltate (Nord-Est, Nord-Vest, Vest, Sud-Vest Oltenia, Centru, Sud-Est și Sud-Muntenia);</w:t>
            </w:r>
          </w:p>
          <w:p w:rsidR="00206092" w:rsidRPr="00B47A53" w:rsidRDefault="00206092" w:rsidP="00183BB4">
            <w:pPr>
              <w:pStyle w:val="Listparagraf"/>
              <w:numPr>
                <w:ilvl w:val="0"/>
                <w:numId w:val="17"/>
              </w:numPr>
              <w:spacing w:before="120" w:after="120" w:line="240" w:lineRule="auto"/>
              <w:contextualSpacing w:val="0"/>
              <w:jc w:val="both"/>
              <w:rPr>
                <w:rFonts w:ascii="Trebuchet MS" w:hAnsi="Trebuchet MS"/>
                <w:color w:val="17365D" w:themeColor="text2" w:themeShade="BF"/>
              </w:rPr>
            </w:pPr>
            <w:r w:rsidRPr="00B47A53">
              <w:rPr>
                <w:rFonts w:ascii="Trebuchet MS" w:hAnsi="Trebuchet MS"/>
                <w:color w:val="17365D" w:themeColor="text2" w:themeShade="BF"/>
              </w:rPr>
              <w:t xml:space="preserve">10% din totalul grupului </w:t>
            </w:r>
            <w:r w:rsidR="001E3EF0" w:rsidRPr="00B47A53">
              <w:rPr>
                <w:rFonts w:ascii="Trebuchet MS" w:hAnsi="Trebuchet MS"/>
                <w:color w:val="17365D" w:themeColor="text2" w:themeShade="BF"/>
              </w:rPr>
              <w:t xml:space="preserve">țintă aferent acestei activități </w:t>
            </w:r>
            <w:r w:rsidRPr="00B47A53">
              <w:rPr>
                <w:rFonts w:ascii="Trebuchet MS" w:hAnsi="Trebuchet MS"/>
                <w:color w:val="17365D" w:themeColor="text2" w:themeShade="BF"/>
              </w:rPr>
              <w:t>trebuie să fie localizat în regiunea mai dezvoltată – București-Ilfov.</w:t>
            </w:r>
          </w:p>
          <w:p w:rsidR="00206092" w:rsidRDefault="00206092" w:rsidP="00183BB4">
            <w:pPr>
              <w:spacing w:before="120" w:after="120" w:line="240" w:lineRule="auto"/>
              <w:jc w:val="both"/>
              <w:rPr>
                <w:rFonts w:ascii="Trebuchet MS" w:hAnsi="Trebuchet MS"/>
                <w:color w:val="17365D" w:themeColor="text2" w:themeShade="BF"/>
              </w:rPr>
            </w:pPr>
            <w:r w:rsidRPr="00B47A53">
              <w:rPr>
                <w:rFonts w:ascii="Trebuchet MS" w:hAnsi="Trebuchet MS"/>
                <w:color w:val="17365D" w:themeColor="text2" w:themeShade="BF"/>
              </w:rPr>
              <w:t xml:space="preserve">Localizarea grupului țintă va fi interpretată exclusiv din perspectiva </w:t>
            </w:r>
            <w:r w:rsidR="001E3EF0" w:rsidRPr="00B47A53">
              <w:rPr>
                <w:rFonts w:ascii="Trebuchet MS" w:hAnsi="Trebuchet MS"/>
                <w:color w:val="17365D" w:themeColor="text2" w:themeShade="BF"/>
              </w:rPr>
              <w:t>locului unde se află instituția publică de sănătate cu care are încheiat un contract de muncă (perioadă determinată sau nedeterminată).</w:t>
            </w:r>
          </w:p>
          <w:p w:rsidR="00EF0F0D" w:rsidRPr="00B47A53" w:rsidRDefault="00EF0F0D" w:rsidP="00183BB4">
            <w:pPr>
              <w:spacing w:before="120" w:after="120" w:line="240" w:lineRule="auto"/>
              <w:jc w:val="both"/>
              <w:rPr>
                <w:rFonts w:ascii="Trebuchet MS" w:hAnsi="Trebuchet MS"/>
                <w:color w:val="17365D" w:themeColor="text2" w:themeShade="BF"/>
              </w:rPr>
            </w:pPr>
            <w:r w:rsidRPr="00EF0F0D">
              <w:rPr>
                <w:rFonts w:ascii="Trebuchet MS" w:eastAsia="Calibri" w:hAnsi="Trebuchet MS"/>
                <w:b/>
                <w:iCs/>
                <w:color w:val="C00000"/>
              </w:rPr>
              <w:t>Atenție!</w:t>
            </w:r>
            <w:r w:rsidRPr="001C2D74">
              <w:rPr>
                <w:b/>
                <w:color w:val="002060"/>
              </w:rPr>
              <w:t xml:space="preserve"> </w:t>
            </w:r>
            <w:r w:rsidRPr="00EF0F0D">
              <w:rPr>
                <w:rFonts w:ascii="Trebuchet MS" w:hAnsi="Trebuchet MS"/>
                <w:color w:val="17365D" w:themeColor="text2" w:themeShade="BF"/>
              </w:rPr>
              <w:t xml:space="preserve">Beneficiarul are obligația de a justifica încadrarea persoanelor </w:t>
            </w:r>
            <w:r>
              <w:rPr>
                <w:rFonts w:ascii="Trebuchet MS" w:hAnsi="Trebuchet MS"/>
                <w:color w:val="17365D" w:themeColor="text2" w:themeShade="BF"/>
              </w:rPr>
              <w:t>în</w:t>
            </w:r>
            <w:r w:rsidRPr="00EF0F0D">
              <w:rPr>
                <w:rFonts w:ascii="Trebuchet MS" w:hAnsi="Trebuchet MS"/>
                <w:color w:val="17365D" w:themeColor="text2" w:themeShade="BF"/>
              </w:rPr>
              <w:t xml:space="preserve"> grupul țintă.</w:t>
            </w:r>
          </w:p>
        </w:tc>
      </w:tr>
    </w:tbl>
    <w:p w:rsidR="002B0946" w:rsidRPr="006D2BB1" w:rsidRDefault="00281684" w:rsidP="00183BB4">
      <w:pPr>
        <w:spacing w:before="120" w:after="120" w:line="240" w:lineRule="auto"/>
        <w:jc w:val="both"/>
        <w:rPr>
          <w:rFonts w:ascii="Trebuchet MS" w:hAnsi="Trebuchet MS"/>
          <w:lang w:eastAsia="en-GB"/>
        </w:rPr>
      </w:pPr>
      <w:r w:rsidRPr="00281684">
        <w:rPr>
          <w:rFonts w:ascii="Trebuchet MS" w:hAnsi="Trebuchet MS"/>
          <w:b/>
          <w:color w:val="C00000"/>
        </w:rPr>
        <w:lastRenderedPageBreak/>
        <w:t>Atenție!</w:t>
      </w:r>
      <w:r w:rsidRPr="00281684">
        <w:rPr>
          <w:rFonts w:ascii="Trebuchet MS" w:hAnsi="Trebuchet MS"/>
          <w:color w:val="C00000"/>
        </w:rPr>
        <w:t xml:space="preserve"> </w:t>
      </w:r>
      <w:r w:rsidR="001240C8" w:rsidRPr="006D2BB1">
        <w:rPr>
          <w:rFonts w:ascii="Trebuchet MS" w:hAnsi="Trebuchet MS"/>
          <w:color w:val="17365D" w:themeColor="text2" w:themeShade="BF"/>
        </w:rPr>
        <w:t>Proiectele care nu vor avea acoperire națională în sensul menționat mai sus nu sunt</w:t>
      </w:r>
      <w:r w:rsidR="00855896" w:rsidRPr="006D2BB1">
        <w:rPr>
          <w:rFonts w:ascii="Trebuchet MS" w:hAnsi="Trebuchet MS"/>
          <w:color w:val="17365D" w:themeColor="text2" w:themeShade="BF"/>
        </w:rPr>
        <w:t xml:space="preserve"> </w:t>
      </w:r>
      <w:r w:rsidR="001240C8" w:rsidRPr="006D2BB1">
        <w:rPr>
          <w:rFonts w:ascii="Trebuchet MS" w:hAnsi="Trebuchet MS"/>
          <w:color w:val="17365D" w:themeColor="text2" w:themeShade="BF"/>
        </w:rPr>
        <w:t>eligibile în cadrul acestui apel de proiecte.</w:t>
      </w:r>
      <w:r w:rsidR="001240C8" w:rsidRPr="006D2BB1">
        <w:rPr>
          <w:rFonts w:ascii="Trebuchet MS" w:hAnsi="Trebuchet MS"/>
          <w:lang w:eastAsia="en-GB"/>
        </w:rPr>
        <w:t xml:space="preserve"> </w:t>
      </w:r>
    </w:p>
    <w:p w:rsidR="00855896" w:rsidRPr="006D2BB1" w:rsidRDefault="00855896" w:rsidP="00183BB4">
      <w:pPr>
        <w:spacing w:before="120" w:after="120" w:line="240" w:lineRule="auto"/>
        <w:jc w:val="both"/>
        <w:rPr>
          <w:rFonts w:ascii="Trebuchet MS" w:hAnsi="Trebuchet MS"/>
          <w:color w:val="17365D" w:themeColor="text2" w:themeShade="BF"/>
        </w:rPr>
      </w:pPr>
      <w:r w:rsidRPr="00281684">
        <w:rPr>
          <w:rFonts w:ascii="Trebuchet MS" w:hAnsi="Trebuchet MS"/>
          <w:b/>
          <w:color w:val="C00000"/>
        </w:rPr>
        <w:t>Atenție!</w:t>
      </w:r>
      <w:r w:rsidRPr="00281684">
        <w:rPr>
          <w:rFonts w:ascii="Trebuchet MS" w:hAnsi="Trebuchet MS"/>
          <w:color w:val="C00000"/>
        </w:rPr>
        <w:t xml:space="preserve"> </w:t>
      </w:r>
      <w:r w:rsidRPr="006D2BB1">
        <w:rPr>
          <w:rFonts w:ascii="Trebuchet MS" w:hAnsi="Trebuchet MS"/>
          <w:color w:val="17365D" w:themeColor="text2" w:themeShade="BF"/>
        </w:rPr>
        <w:t>Locul de derulare a activ</w:t>
      </w:r>
      <w:r w:rsidR="00281684">
        <w:rPr>
          <w:rFonts w:ascii="Trebuchet MS" w:hAnsi="Trebuchet MS"/>
          <w:color w:val="17365D" w:themeColor="text2" w:themeShade="BF"/>
        </w:rPr>
        <w:t xml:space="preserve">ităților proiectului (de ex. locul de furnizare a serviciilor de screening, locul unde este derulată activitatea de </w:t>
      </w:r>
      <w:r w:rsidRPr="006D2BB1">
        <w:rPr>
          <w:rFonts w:ascii="Trebuchet MS" w:hAnsi="Trebuchet MS"/>
          <w:color w:val="17365D" w:themeColor="text2" w:themeShade="BF"/>
        </w:rPr>
        <w:t>formare profesională, sediul proiectului etc.) nu va fi luat ca reper în asocierea cheltuielilor cu regiunea de dezvoltare aferentă.</w:t>
      </w:r>
    </w:p>
    <w:p w:rsidR="00F41616" w:rsidRPr="006D2BB1" w:rsidRDefault="00F41616"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7459DD" w:rsidRPr="006D2BB1" w:rsidRDefault="007459DD" w:rsidP="00183BB4">
      <w:pPr>
        <w:spacing w:before="120" w:after="120" w:line="240" w:lineRule="auto"/>
        <w:rPr>
          <w:rFonts w:ascii="Trebuchet MS" w:eastAsia="Times New Roman" w:hAnsi="Trebuchet MS"/>
          <w:b/>
          <w:color w:val="244061" w:themeColor="accent1" w:themeShade="80"/>
          <w:lang w:eastAsia="ar-SA"/>
        </w:rPr>
        <w:sectPr w:rsidR="007459DD" w:rsidRPr="006D2BB1" w:rsidSect="00E1142B">
          <w:headerReference w:type="default" r:id="rId11"/>
          <w:pgSz w:w="16838" w:h="11906" w:orient="landscape"/>
          <w:pgMar w:top="1276" w:right="289" w:bottom="992" w:left="567" w:header="136" w:footer="709" w:gutter="0"/>
          <w:cols w:space="708"/>
          <w:docGrid w:linePitch="360"/>
        </w:sectPr>
      </w:pPr>
    </w:p>
    <w:p w:rsidR="00FB6488" w:rsidRPr="006D2BB1" w:rsidRDefault="00FB6488" w:rsidP="00183BB4">
      <w:pPr>
        <w:pStyle w:val="Titlu2"/>
        <w:numPr>
          <w:ilvl w:val="0"/>
          <w:numId w:val="0"/>
        </w:numPr>
        <w:spacing w:before="120" w:after="120" w:line="240" w:lineRule="auto"/>
        <w:jc w:val="both"/>
        <w:rPr>
          <w:rFonts w:ascii="Trebuchet MS" w:eastAsia="Calibri" w:hAnsi="Trebuchet MS" w:cs="Times New Roman"/>
          <w:b/>
          <w:color w:val="17365D" w:themeColor="text2" w:themeShade="BF"/>
          <w:sz w:val="22"/>
          <w:szCs w:val="22"/>
        </w:rPr>
      </w:pPr>
      <w:bookmarkStart w:id="16" w:name="_Toc478728266"/>
      <w:r w:rsidRPr="006D2BB1">
        <w:rPr>
          <w:rFonts w:ascii="Trebuchet MS" w:hAnsi="Trebuchet MS" w:cs="Times New Roman"/>
          <w:b/>
          <w:color w:val="244061" w:themeColor="accent1" w:themeShade="80"/>
          <w:sz w:val="22"/>
          <w:szCs w:val="22"/>
        </w:rPr>
        <w:lastRenderedPageBreak/>
        <w:t>1.</w:t>
      </w:r>
      <w:r w:rsidR="00F73302" w:rsidRPr="006D2BB1">
        <w:rPr>
          <w:rFonts w:ascii="Trebuchet MS" w:hAnsi="Trebuchet MS" w:cs="Times New Roman"/>
          <w:b/>
          <w:color w:val="244061" w:themeColor="accent1" w:themeShade="80"/>
          <w:sz w:val="22"/>
          <w:szCs w:val="22"/>
        </w:rPr>
        <w:t>8</w:t>
      </w:r>
      <w:r w:rsidR="003D02B4">
        <w:rPr>
          <w:rFonts w:ascii="Trebuchet MS" w:hAnsi="Trebuchet MS" w:cs="Times New Roman"/>
          <w:b/>
          <w:color w:val="244061" w:themeColor="accent1" w:themeShade="80"/>
          <w:sz w:val="22"/>
          <w:szCs w:val="22"/>
        </w:rPr>
        <w:t>.</w:t>
      </w:r>
      <w:r w:rsidRPr="006D2BB1">
        <w:rPr>
          <w:rFonts w:ascii="Trebuchet MS" w:hAnsi="Trebuchet MS" w:cs="Times New Roman"/>
          <w:b/>
          <w:color w:val="244061" w:themeColor="accent1" w:themeShade="80"/>
          <w:sz w:val="22"/>
          <w:szCs w:val="22"/>
        </w:rPr>
        <w:t xml:space="preserve"> Indicatori </w:t>
      </w:r>
      <w:r w:rsidR="00960B88" w:rsidRPr="006D2BB1">
        <w:rPr>
          <w:rFonts w:ascii="Trebuchet MS" w:eastAsia="Calibri" w:hAnsi="Trebuchet MS" w:cs="Times New Roman"/>
          <w:b/>
          <w:color w:val="17365D" w:themeColor="text2" w:themeShade="BF"/>
          <w:sz w:val="22"/>
          <w:szCs w:val="22"/>
        </w:rPr>
        <w:t>specifici de program</w:t>
      </w:r>
      <w:bookmarkEnd w:id="16"/>
    </w:p>
    <w:p w:rsidR="00484CEB" w:rsidRPr="006D2BB1" w:rsidRDefault="00484CEB"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 xml:space="preserve">Fiecare cerere de finanțare va include, </w:t>
      </w:r>
      <w:r w:rsidR="009A046D" w:rsidRPr="006D2BB1">
        <w:rPr>
          <w:rFonts w:ascii="Trebuchet MS" w:hAnsi="Trebuchet MS"/>
          <w:color w:val="17365D" w:themeColor="text2" w:themeShade="BF"/>
        </w:rPr>
        <w:t>funcție de activitățile prevăzute</w:t>
      </w:r>
      <w:r w:rsidRPr="006D2BB1">
        <w:rPr>
          <w:rFonts w:ascii="Trebuchet MS" w:hAnsi="Trebuchet MS"/>
          <w:color w:val="17365D" w:themeColor="text2" w:themeShade="BF"/>
        </w:rPr>
        <w:t xml:space="preserve">, </w:t>
      </w:r>
      <w:r w:rsidRPr="006D2BB1">
        <w:rPr>
          <w:rFonts w:ascii="Trebuchet MS" w:hAnsi="Trebuchet MS"/>
          <w:b/>
          <w:color w:val="17365D" w:themeColor="text2" w:themeShade="BF"/>
          <w:u w:val="single"/>
        </w:rPr>
        <w:t>atât</w:t>
      </w:r>
      <w:r w:rsidRPr="006D2BB1">
        <w:rPr>
          <w:rFonts w:ascii="Trebuchet MS" w:hAnsi="Trebuchet MS"/>
          <w:color w:val="17365D" w:themeColor="text2" w:themeShade="BF"/>
        </w:rPr>
        <w:t xml:space="preserve"> indicatori de realizare, cât și indicatori de rezultat imediat.</w:t>
      </w:r>
    </w:p>
    <w:p w:rsidR="008768AE" w:rsidRPr="006D2BB1" w:rsidRDefault="008768AE" w:rsidP="00183BB4">
      <w:pPr>
        <w:spacing w:before="120" w:after="120" w:line="240" w:lineRule="auto"/>
        <w:jc w:val="both"/>
        <w:rPr>
          <w:rFonts w:ascii="Trebuchet MS" w:hAnsi="Trebuchet MS"/>
          <w:b/>
          <w:color w:val="C00000"/>
        </w:rPr>
      </w:pPr>
      <w:r w:rsidRPr="006D2BB1">
        <w:rPr>
          <w:rFonts w:ascii="Trebuchet MS" w:hAnsi="Trebuchet MS"/>
          <w:b/>
          <w:color w:val="C00000"/>
        </w:rPr>
        <w:t>Activitatea 1: Dezvoltarea cadrului metodologic pentru programele naționale de screening pre-concepțional si prenatal de trimestru</w:t>
      </w:r>
      <w:r w:rsidR="0085587C">
        <w:rPr>
          <w:rFonts w:ascii="Trebuchet MS" w:hAnsi="Trebuchet MS"/>
          <w:b/>
          <w:color w:val="C00000"/>
        </w:rPr>
        <w:t>l</w:t>
      </w:r>
      <w:r w:rsidRPr="006D2BB1">
        <w:rPr>
          <w:rFonts w:ascii="Trebuchet MS" w:hAnsi="Trebuchet MS"/>
          <w:b/>
          <w:color w:val="C00000"/>
        </w:rPr>
        <w:t xml:space="preserve"> I </w:t>
      </w:r>
      <w:r w:rsidR="0085587C">
        <w:rPr>
          <w:rFonts w:ascii="Trebuchet MS" w:hAnsi="Trebuchet MS"/>
          <w:b/>
          <w:color w:val="C00000"/>
        </w:rPr>
        <w:t>/</w:t>
      </w:r>
      <w:r w:rsidRPr="006D2BB1">
        <w:rPr>
          <w:rFonts w:ascii="Trebuchet MS" w:hAnsi="Trebuchet MS"/>
          <w:b/>
          <w:color w:val="C00000"/>
        </w:rPr>
        <w:t>II.</w:t>
      </w:r>
    </w:p>
    <w:tbl>
      <w:tblPr>
        <w:tblStyle w:val="Tabelgril"/>
        <w:tblW w:w="5000" w:type="pct"/>
        <w:tblLook w:val="04A0" w:firstRow="1" w:lastRow="0" w:firstColumn="1" w:lastColumn="0" w:noHBand="0" w:noVBand="1"/>
      </w:tblPr>
      <w:tblGrid>
        <w:gridCol w:w="959"/>
        <w:gridCol w:w="1561"/>
        <w:gridCol w:w="5222"/>
        <w:gridCol w:w="1157"/>
        <w:gridCol w:w="1419"/>
        <w:gridCol w:w="5880"/>
      </w:tblGrid>
      <w:tr w:rsidR="00F41616" w:rsidRPr="006D2BB1" w:rsidTr="003D02B4">
        <w:trPr>
          <w:tblHeader/>
        </w:trPr>
        <w:tc>
          <w:tcPr>
            <w:tcW w:w="2390" w:type="pct"/>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rezultat imediat</w:t>
            </w:r>
          </w:p>
        </w:tc>
        <w:tc>
          <w:tcPr>
            <w:tcW w:w="2610" w:type="pct"/>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realizare</w:t>
            </w:r>
          </w:p>
        </w:tc>
      </w:tr>
      <w:tr w:rsidR="00F41616" w:rsidRPr="006D2BB1" w:rsidTr="003D02B4">
        <w:trPr>
          <w:tblHeader/>
        </w:trPr>
        <w:tc>
          <w:tcPr>
            <w:tcW w:w="296" w:type="pct"/>
            <w:shd w:val="clear" w:color="auto" w:fill="EEECE1" w:themeFill="background2"/>
          </w:tcPr>
          <w:p w:rsidR="00F41616" w:rsidRPr="006D2BB1" w:rsidRDefault="00F41616" w:rsidP="00183BB4">
            <w:pPr>
              <w:spacing w:before="120" w:after="120" w:line="240" w:lineRule="auto"/>
              <w:jc w:val="center"/>
              <w:rPr>
                <w:rFonts w:ascii="Trebuchet MS" w:hAnsi="Trebuchet MS"/>
                <w:b/>
                <w:color w:val="002060"/>
              </w:rPr>
            </w:pPr>
            <w:r w:rsidRPr="006D2BB1">
              <w:rPr>
                <w:rFonts w:ascii="Trebuchet MS" w:hAnsi="Trebuchet MS"/>
                <w:b/>
                <w:color w:val="002060"/>
              </w:rPr>
              <w:t>Cod</w:t>
            </w:r>
          </w:p>
        </w:tc>
        <w:tc>
          <w:tcPr>
            <w:tcW w:w="482"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1612"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c>
          <w:tcPr>
            <w:tcW w:w="357" w:type="pct"/>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hAnsi="Trebuchet MS"/>
                <w:color w:val="002060"/>
              </w:rPr>
              <w:t>Cod</w:t>
            </w:r>
          </w:p>
        </w:tc>
        <w:tc>
          <w:tcPr>
            <w:tcW w:w="438"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1815"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r>
      <w:tr w:rsidR="00F41616" w:rsidRPr="006D2BB1" w:rsidTr="003D02B4">
        <w:tc>
          <w:tcPr>
            <w:tcW w:w="296" w:type="pct"/>
          </w:tcPr>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t>4S50</w:t>
            </w:r>
          </w:p>
        </w:tc>
        <w:tc>
          <w:tcPr>
            <w:tcW w:w="482" w:type="pct"/>
          </w:tcPr>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t>Regiuni mai puțin dezvoltate</w:t>
            </w:r>
          </w:p>
        </w:tc>
        <w:tc>
          <w:tcPr>
            <w:tcW w:w="1612" w:type="pct"/>
          </w:tcPr>
          <w:p w:rsidR="00F41616" w:rsidRPr="006D2BB1" w:rsidRDefault="00F41616" w:rsidP="00183BB4">
            <w:pPr>
              <w:spacing w:before="120" w:after="120" w:line="240" w:lineRule="auto"/>
              <w:ind w:right="34"/>
              <w:jc w:val="both"/>
              <w:rPr>
                <w:rFonts w:ascii="Trebuchet MS" w:hAnsi="Trebuchet MS"/>
                <w:i/>
                <w:color w:val="002060"/>
                <w:kern w:val="28"/>
                <w:lang w:eastAsia="en-GB"/>
              </w:rPr>
            </w:pPr>
            <w:r w:rsidRPr="006D2BB1">
              <w:rPr>
                <w:rFonts w:ascii="Trebuchet MS" w:hAnsi="Trebuchet MS"/>
                <w:color w:val="002060"/>
              </w:rPr>
              <w:t xml:space="preserve">Instrumente/ proceduri/ mecanisme etc. validate și utilizate în furnizarea serviciilor, </w:t>
            </w:r>
            <w:r w:rsidRPr="006D2BB1">
              <w:rPr>
                <w:rFonts w:ascii="Trebuchet MS" w:hAnsi="Trebuchet MS"/>
                <w:i/>
                <w:color w:val="002060"/>
                <w:kern w:val="28"/>
                <w:lang w:eastAsia="en-GB"/>
              </w:rPr>
              <w:t>din care:</w:t>
            </w:r>
          </w:p>
          <w:p w:rsidR="00F41616" w:rsidRPr="006D2BB1" w:rsidRDefault="00F41616" w:rsidP="00183BB4">
            <w:pPr>
              <w:numPr>
                <w:ilvl w:val="0"/>
                <w:numId w:val="36"/>
              </w:numPr>
              <w:spacing w:before="120" w:after="120" w:line="240" w:lineRule="auto"/>
              <w:ind w:right="34"/>
              <w:jc w:val="both"/>
              <w:rPr>
                <w:rFonts w:ascii="Trebuchet MS" w:hAnsi="Trebuchet MS"/>
                <w:color w:val="002060"/>
              </w:rPr>
            </w:pPr>
            <w:r w:rsidRPr="006D2BB1">
              <w:rPr>
                <w:rFonts w:ascii="Trebuchet MS" w:hAnsi="Trebuchet MS"/>
                <w:i/>
                <w:color w:val="002060"/>
                <w:kern w:val="28"/>
                <w:lang w:eastAsia="en-GB"/>
              </w:rPr>
              <w:t>din  sectorul medical</w:t>
            </w:r>
          </w:p>
        </w:tc>
        <w:tc>
          <w:tcPr>
            <w:tcW w:w="357" w:type="pct"/>
          </w:tcPr>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t>4S57</w:t>
            </w:r>
          </w:p>
        </w:tc>
        <w:tc>
          <w:tcPr>
            <w:tcW w:w="438" w:type="pct"/>
          </w:tcPr>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t>Regiuni mai puțin dezvoltate</w:t>
            </w:r>
          </w:p>
        </w:tc>
        <w:tc>
          <w:tcPr>
            <w:tcW w:w="1815" w:type="pct"/>
          </w:tcPr>
          <w:p w:rsidR="00F41616" w:rsidRPr="006D2BB1" w:rsidRDefault="00F41616" w:rsidP="00183BB4">
            <w:pPr>
              <w:widowControl w:val="0"/>
              <w:autoSpaceDE w:val="0"/>
              <w:autoSpaceDN w:val="0"/>
              <w:adjustRightInd w:val="0"/>
              <w:spacing w:before="120" w:after="120" w:line="240" w:lineRule="auto"/>
              <w:jc w:val="both"/>
              <w:rPr>
                <w:rFonts w:ascii="Trebuchet MS" w:hAnsi="Trebuchet MS"/>
                <w:i/>
                <w:color w:val="002060"/>
                <w:kern w:val="28"/>
                <w:lang w:eastAsia="en-GB"/>
              </w:rPr>
            </w:pPr>
            <w:r w:rsidRPr="006D2BB1">
              <w:rPr>
                <w:rFonts w:ascii="Trebuchet MS" w:hAnsi="Trebuchet MS"/>
                <w:color w:val="002060"/>
                <w:kern w:val="28"/>
                <w:lang w:eastAsia="en-GB"/>
              </w:rPr>
              <w:t xml:space="preserve">Instrumente/ proceduri/ mecanisme etc., </w:t>
            </w:r>
            <w:r w:rsidRPr="006D2BB1">
              <w:rPr>
                <w:rFonts w:ascii="Trebuchet MS" w:hAnsi="Trebuchet MS"/>
                <w:i/>
                <w:color w:val="002060"/>
                <w:kern w:val="28"/>
                <w:lang w:eastAsia="en-GB"/>
              </w:rPr>
              <w:t>din care:</w:t>
            </w:r>
          </w:p>
          <w:p w:rsidR="00F41616" w:rsidRPr="006D2BB1" w:rsidRDefault="00F41616" w:rsidP="00183BB4">
            <w:pPr>
              <w:widowControl w:val="0"/>
              <w:numPr>
                <w:ilvl w:val="0"/>
                <w:numId w:val="35"/>
              </w:numPr>
              <w:autoSpaceDE w:val="0"/>
              <w:autoSpaceDN w:val="0"/>
              <w:adjustRightInd w:val="0"/>
              <w:spacing w:before="120" w:after="120" w:line="240" w:lineRule="auto"/>
              <w:ind w:left="360"/>
              <w:jc w:val="both"/>
              <w:rPr>
                <w:rFonts w:ascii="Trebuchet MS" w:hAnsi="Trebuchet MS"/>
                <w:color w:val="002060"/>
              </w:rPr>
            </w:pPr>
            <w:r w:rsidRPr="006D2BB1">
              <w:rPr>
                <w:rFonts w:ascii="Trebuchet MS" w:hAnsi="Trebuchet MS"/>
                <w:i/>
                <w:color w:val="002060"/>
                <w:kern w:val="28"/>
                <w:lang w:eastAsia="en-GB"/>
              </w:rPr>
              <w:t xml:space="preserve">din domeniul </w:t>
            </w:r>
            <w:r w:rsidRPr="006D2BB1">
              <w:rPr>
                <w:rFonts w:ascii="Trebuchet MS" w:hAnsi="Trebuchet MS"/>
                <w:i/>
                <w:color w:val="002060"/>
              </w:rPr>
              <w:t>medical</w:t>
            </w:r>
          </w:p>
        </w:tc>
      </w:tr>
    </w:tbl>
    <w:p w:rsidR="00F41616" w:rsidRPr="006D2BB1" w:rsidRDefault="003D02B4" w:rsidP="00183BB4">
      <w:pPr>
        <w:spacing w:before="120" w:after="120" w:line="240" w:lineRule="auto"/>
        <w:jc w:val="both"/>
        <w:rPr>
          <w:rFonts w:ascii="Trebuchet MS" w:hAnsi="Trebuchet MS"/>
          <w:color w:val="002060"/>
          <w:lang w:eastAsia="ar-SA"/>
        </w:rPr>
      </w:pPr>
      <w:r w:rsidRPr="003D02B4">
        <w:rPr>
          <w:rFonts w:ascii="Trebuchet MS" w:hAnsi="Trebuchet MS"/>
          <w:b/>
          <w:color w:val="C00000"/>
          <w:lang w:eastAsia="ar-SA"/>
        </w:rPr>
        <w:t>Atenție!</w:t>
      </w:r>
      <w:r w:rsidRPr="003D02B4">
        <w:rPr>
          <w:rFonts w:ascii="Trebuchet MS" w:hAnsi="Trebuchet MS"/>
          <w:color w:val="C00000"/>
          <w:lang w:eastAsia="ar-SA"/>
        </w:rPr>
        <w:t xml:space="preserve"> </w:t>
      </w:r>
      <w:r w:rsidR="00F41616" w:rsidRPr="006D2BB1">
        <w:rPr>
          <w:rFonts w:ascii="Trebuchet MS" w:hAnsi="Trebuchet MS"/>
          <w:color w:val="002060"/>
          <w:lang w:eastAsia="ar-SA"/>
        </w:rPr>
        <w:t>Fiind un proiect cu acoperire națională, în cazul indicatorilor de realizare/ rezultat care vizează instrum</w:t>
      </w:r>
      <w:r w:rsidR="00F95037" w:rsidRPr="006D2BB1">
        <w:rPr>
          <w:rFonts w:ascii="Trebuchet MS" w:hAnsi="Trebuchet MS"/>
          <w:color w:val="002060"/>
          <w:lang w:eastAsia="ar-SA"/>
        </w:rPr>
        <w:t>ente/ proceduri/ mecanisme etc., aceștia vor fi raportați exclusiv pentru regiunile mai puțin dezvoltate (tipul de regiune care asigură cea mai mare parte a finanțării).</w:t>
      </w:r>
    </w:p>
    <w:p w:rsidR="003D02B4" w:rsidRDefault="003D02B4" w:rsidP="00183BB4">
      <w:pPr>
        <w:spacing w:before="120" w:after="120" w:line="240" w:lineRule="auto"/>
        <w:jc w:val="both"/>
        <w:rPr>
          <w:rFonts w:ascii="Trebuchet MS" w:hAnsi="Trebuchet MS"/>
          <w:b/>
          <w:color w:val="C00000"/>
          <w:lang w:eastAsia="ar-SA"/>
        </w:rPr>
      </w:pPr>
    </w:p>
    <w:p w:rsidR="008768AE" w:rsidRPr="006D2BB1" w:rsidRDefault="008768AE" w:rsidP="00183BB4">
      <w:pPr>
        <w:spacing w:before="120" w:after="120" w:line="240" w:lineRule="auto"/>
        <w:jc w:val="both"/>
        <w:rPr>
          <w:rFonts w:ascii="Trebuchet MS" w:hAnsi="Trebuchet MS"/>
          <w:b/>
          <w:color w:val="C00000"/>
          <w:lang w:eastAsia="ar-SA"/>
        </w:rPr>
      </w:pPr>
      <w:r w:rsidRPr="006D2BB1">
        <w:rPr>
          <w:rFonts w:ascii="Trebuchet MS" w:hAnsi="Trebuchet MS"/>
          <w:b/>
          <w:color w:val="C00000"/>
          <w:lang w:eastAsia="ar-SA"/>
        </w:rPr>
        <w:t xml:space="preserve">Activitatea 2: Furnizarea programelor şi serviciilor de sănătate esenţiale orientate către prevenire, depistare precoce (screening) pentru (viitoarea) mamă și copil </w:t>
      </w:r>
    </w:p>
    <w:tbl>
      <w:tblPr>
        <w:tblStyle w:val="Tabelgril"/>
        <w:tblW w:w="4978" w:type="pct"/>
        <w:tblLook w:val="04A0" w:firstRow="1" w:lastRow="0" w:firstColumn="1" w:lastColumn="0" w:noHBand="0" w:noVBand="1"/>
      </w:tblPr>
      <w:tblGrid>
        <w:gridCol w:w="955"/>
        <w:gridCol w:w="1564"/>
        <w:gridCol w:w="5248"/>
        <w:gridCol w:w="1139"/>
        <w:gridCol w:w="1409"/>
        <w:gridCol w:w="5812"/>
      </w:tblGrid>
      <w:tr w:rsidR="00F41616" w:rsidRPr="006D2BB1" w:rsidTr="0026491C">
        <w:trPr>
          <w:tblHeader/>
        </w:trPr>
        <w:tc>
          <w:tcPr>
            <w:tcW w:w="2408" w:type="pct"/>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rezultat imediat</w:t>
            </w:r>
          </w:p>
        </w:tc>
        <w:tc>
          <w:tcPr>
            <w:tcW w:w="2592" w:type="pct"/>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realizare</w:t>
            </w:r>
          </w:p>
        </w:tc>
      </w:tr>
      <w:tr w:rsidR="0026491C" w:rsidRPr="006D2BB1" w:rsidTr="003D02B4">
        <w:trPr>
          <w:tblHeader/>
        </w:trPr>
        <w:tc>
          <w:tcPr>
            <w:tcW w:w="296" w:type="pct"/>
            <w:shd w:val="clear" w:color="auto" w:fill="EEECE1" w:themeFill="background2"/>
          </w:tcPr>
          <w:p w:rsidR="00F41616" w:rsidRPr="006D2BB1" w:rsidRDefault="00F41616" w:rsidP="00183BB4">
            <w:pPr>
              <w:spacing w:before="120" w:after="120" w:line="240" w:lineRule="auto"/>
              <w:jc w:val="center"/>
              <w:rPr>
                <w:rFonts w:ascii="Trebuchet MS" w:hAnsi="Trebuchet MS"/>
                <w:b/>
                <w:color w:val="002060"/>
              </w:rPr>
            </w:pPr>
            <w:r w:rsidRPr="006D2BB1">
              <w:rPr>
                <w:rFonts w:ascii="Trebuchet MS" w:hAnsi="Trebuchet MS"/>
                <w:b/>
                <w:color w:val="002060"/>
              </w:rPr>
              <w:t>Cod</w:t>
            </w:r>
          </w:p>
        </w:tc>
        <w:tc>
          <w:tcPr>
            <w:tcW w:w="485"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1627"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c>
          <w:tcPr>
            <w:tcW w:w="353" w:type="pct"/>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hAnsi="Trebuchet MS"/>
                <w:color w:val="002060"/>
              </w:rPr>
              <w:t>Cod</w:t>
            </w:r>
          </w:p>
        </w:tc>
        <w:tc>
          <w:tcPr>
            <w:tcW w:w="437"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1802"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r>
      <w:tr w:rsidR="0026491C" w:rsidRPr="006D2BB1" w:rsidTr="003D02B4">
        <w:tc>
          <w:tcPr>
            <w:tcW w:w="296" w:type="pct"/>
          </w:tcPr>
          <w:p w:rsidR="00F41616" w:rsidRPr="006D2BB1" w:rsidRDefault="00F41616" w:rsidP="00183BB4">
            <w:pPr>
              <w:spacing w:before="120" w:after="120" w:line="240" w:lineRule="auto"/>
              <w:rPr>
                <w:rFonts w:ascii="Trebuchet MS" w:hAnsi="Trebuchet MS"/>
                <w:color w:val="002060"/>
              </w:rPr>
            </w:pPr>
            <w:r w:rsidRPr="006D2BB1">
              <w:rPr>
                <w:rFonts w:ascii="Trebuchet MS" w:hAnsi="Trebuchet MS"/>
                <w:color w:val="17365D"/>
              </w:rPr>
              <w:t>4S51</w:t>
            </w:r>
          </w:p>
        </w:tc>
        <w:tc>
          <w:tcPr>
            <w:tcW w:w="485" w:type="pct"/>
          </w:tcPr>
          <w:p w:rsidR="00F41616" w:rsidRPr="003D02B4" w:rsidRDefault="00F41616" w:rsidP="00183BB4">
            <w:pPr>
              <w:spacing w:before="120" w:after="120" w:line="240" w:lineRule="auto"/>
              <w:rPr>
                <w:rFonts w:ascii="Trebuchet MS" w:hAnsi="Trebuchet MS"/>
                <w:color w:val="002060"/>
                <w:kern w:val="28"/>
                <w:lang w:eastAsia="en-GB"/>
              </w:rPr>
            </w:pPr>
            <w:r w:rsidRPr="003D02B4">
              <w:rPr>
                <w:rFonts w:ascii="Trebuchet MS" w:hAnsi="Trebuchet MS"/>
                <w:color w:val="002060"/>
                <w:kern w:val="28"/>
                <w:lang w:eastAsia="en-GB"/>
              </w:rPr>
              <w:t>Regiuni mai puțin dezvoltate</w:t>
            </w:r>
          </w:p>
          <w:p w:rsidR="00F41616" w:rsidRPr="006D2BB1" w:rsidRDefault="00F41616" w:rsidP="00183BB4">
            <w:pPr>
              <w:spacing w:before="120" w:after="120" w:line="240" w:lineRule="auto"/>
              <w:rPr>
                <w:rFonts w:ascii="Trebuchet MS" w:eastAsia="Calibri" w:hAnsi="Trebuchet MS"/>
                <w:color w:val="17365D"/>
                <w:w w:val="99"/>
              </w:rPr>
            </w:pPr>
          </w:p>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lastRenderedPageBreak/>
              <w:t>Regiuni mai dezvoltate</w:t>
            </w:r>
          </w:p>
        </w:tc>
        <w:tc>
          <w:tcPr>
            <w:tcW w:w="1627" w:type="pct"/>
          </w:tcPr>
          <w:p w:rsidR="00E1142B" w:rsidRPr="006D2BB1" w:rsidRDefault="00F41616" w:rsidP="00183BB4">
            <w:pPr>
              <w:widowControl w:val="0"/>
              <w:autoSpaceDE w:val="0"/>
              <w:autoSpaceDN w:val="0"/>
              <w:adjustRightInd w:val="0"/>
              <w:spacing w:before="120" w:after="120" w:line="240" w:lineRule="auto"/>
              <w:jc w:val="both"/>
              <w:rPr>
                <w:rFonts w:ascii="Trebuchet MS" w:hAnsi="Trebuchet MS"/>
                <w:color w:val="17365D"/>
              </w:rPr>
            </w:pPr>
            <w:r w:rsidRPr="006D2BB1">
              <w:rPr>
                <w:rFonts w:ascii="Trebuchet MS" w:hAnsi="Trebuchet MS"/>
                <w:color w:val="17365D"/>
              </w:rPr>
              <w:lastRenderedPageBreak/>
              <w:t>Persoane cu trimitere la specialist după ce au beneficiat de serviciul preventiv/ diagnosticare precoce</w:t>
            </w:r>
            <w:r w:rsidR="00E1142B" w:rsidRPr="006D2BB1">
              <w:rPr>
                <w:rFonts w:ascii="Trebuchet MS" w:hAnsi="Trebuchet MS"/>
                <w:color w:val="17365D"/>
              </w:rPr>
              <w:t xml:space="preserve">, </w:t>
            </w:r>
            <w:r w:rsidR="00E1142B" w:rsidRPr="006D2BB1">
              <w:rPr>
                <w:rFonts w:ascii="Trebuchet MS" w:eastAsia="Calibri" w:hAnsi="Trebuchet MS"/>
                <w:i/>
                <w:color w:val="17365D"/>
                <w:kern w:val="2"/>
                <w:lang w:eastAsia="en-GB"/>
              </w:rPr>
              <w:t>din care:</w:t>
            </w:r>
          </w:p>
          <w:p w:rsidR="00F41616" w:rsidRPr="006D2BB1" w:rsidRDefault="00CA07BD" w:rsidP="00183BB4">
            <w:pPr>
              <w:widowControl w:val="0"/>
              <w:numPr>
                <w:ilvl w:val="0"/>
                <w:numId w:val="35"/>
              </w:numPr>
              <w:autoSpaceDE w:val="0"/>
              <w:autoSpaceDN w:val="0"/>
              <w:adjustRightInd w:val="0"/>
              <w:spacing w:before="120" w:after="120" w:line="240" w:lineRule="auto"/>
              <w:ind w:left="360"/>
              <w:jc w:val="both"/>
              <w:rPr>
                <w:rFonts w:ascii="Trebuchet MS" w:hAnsi="Trebuchet MS"/>
                <w:color w:val="17365D"/>
              </w:rPr>
            </w:pPr>
            <w:r>
              <w:rPr>
                <w:rFonts w:ascii="Trebuchet MS" w:eastAsia="Calibri" w:hAnsi="Trebuchet MS"/>
                <w:i/>
                <w:color w:val="17365D"/>
                <w:kern w:val="2"/>
                <w:lang w:eastAsia="en-GB"/>
              </w:rPr>
              <w:t>din zona rurală</w:t>
            </w:r>
          </w:p>
        </w:tc>
        <w:tc>
          <w:tcPr>
            <w:tcW w:w="353" w:type="pct"/>
          </w:tcPr>
          <w:p w:rsidR="00F41616" w:rsidRPr="006D2BB1" w:rsidRDefault="00F41616" w:rsidP="00183BB4">
            <w:pPr>
              <w:spacing w:before="120" w:after="120" w:line="240" w:lineRule="auto"/>
              <w:rPr>
                <w:rFonts w:ascii="Trebuchet MS" w:hAnsi="Trebuchet MS"/>
                <w:color w:val="002060"/>
              </w:rPr>
            </w:pPr>
            <w:r w:rsidRPr="006D2BB1">
              <w:rPr>
                <w:rFonts w:ascii="Trebuchet MS" w:eastAsia="Calibri" w:hAnsi="Trebuchet MS"/>
                <w:color w:val="17365D"/>
                <w:kern w:val="2"/>
                <w:lang w:eastAsia="en-GB"/>
              </w:rPr>
              <w:t>4S58</w:t>
            </w:r>
          </w:p>
        </w:tc>
        <w:tc>
          <w:tcPr>
            <w:tcW w:w="437" w:type="pct"/>
          </w:tcPr>
          <w:p w:rsidR="00F41616" w:rsidRPr="003D02B4" w:rsidRDefault="00F41616" w:rsidP="00183BB4">
            <w:pPr>
              <w:spacing w:before="120" w:after="120" w:line="240" w:lineRule="auto"/>
              <w:rPr>
                <w:rFonts w:ascii="Trebuchet MS" w:hAnsi="Trebuchet MS"/>
                <w:color w:val="002060"/>
                <w:kern w:val="28"/>
                <w:lang w:eastAsia="en-GB"/>
              </w:rPr>
            </w:pPr>
            <w:r w:rsidRPr="003D02B4">
              <w:rPr>
                <w:rFonts w:ascii="Trebuchet MS" w:hAnsi="Trebuchet MS"/>
                <w:color w:val="002060"/>
                <w:kern w:val="28"/>
                <w:lang w:eastAsia="en-GB"/>
              </w:rPr>
              <w:t>Regiuni mai puțin dezvoltate</w:t>
            </w:r>
          </w:p>
          <w:p w:rsidR="00F41616" w:rsidRPr="006D2BB1" w:rsidRDefault="00F41616" w:rsidP="00183BB4">
            <w:pPr>
              <w:spacing w:before="120" w:after="120" w:line="240" w:lineRule="auto"/>
              <w:rPr>
                <w:rFonts w:ascii="Trebuchet MS" w:eastAsia="Calibri" w:hAnsi="Trebuchet MS"/>
                <w:color w:val="17365D"/>
                <w:w w:val="99"/>
              </w:rPr>
            </w:pPr>
          </w:p>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lastRenderedPageBreak/>
              <w:t>Regiuni mai dezvoltate</w:t>
            </w:r>
          </w:p>
        </w:tc>
        <w:tc>
          <w:tcPr>
            <w:tcW w:w="1802" w:type="pct"/>
          </w:tcPr>
          <w:p w:rsidR="00E1142B" w:rsidRPr="006D2BB1" w:rsidRDefault="00F41616" w:rsidP="00183BB4">
            <w:pPr>
              <w:widowControl w:val="0"/>
              <w:autoSpaceDE w:val="0"/>
              <w:autoSpaceDN w:val="0"/>
              <w:adjustRightInd w:val="0"/>
              <w:spacing w:before="120" w:after="120" w:line="240" w:lineRule="auto"/>
              <w:jc w:val="both"/>
              <w:rPr>
                <w:rFonts w:ascii="Trebuchet MS" w:hAnsi="Trebuchet MS"/>
                <w:color w:val="17365D"/>
                <w:kern w:val="28"/>
                <w:lang w:eastAsia="en-GB"/>
              </w:rPr>
            </w:pPr>
            <w:r w:rsidRPr="006D2BB1">
              <w:rPr>
                <w:rFonts w:ascii="Trebuchet MS" w:hAnsi="Trebuchet MS"/>
                <w:color w:val="17365D"/>
              </w:rPr>
              <w:lastRenderedPageBreak/>
              <w:t xml:space="preserve">Persoane </w:t>
            </w:r>
            <w:r w:rsidRPr="006D2BB1">
              <w:rPr>
                <w:rFonts w:ascii="Trebuchet MS" w:hAnsi="Trebuchet MS"/>
                <w:i/>
                <w:color w:val="17365D"/>
                <w:kern w:val="28"/>
                <w:lang w:eastAsia="en-GB"/>
              </w:rPr>
              <w:t>(</w:t>
            </w:r>
            <w:r w:rsidRPr="006D2BB1">
              <w:rPr>
                <w:rFonts w:ascii="Trebuchet MS" w:hAnsi="Trebuchet MS"/>
                <w:color w:val="17365D"/>
              </w:rPr>
              <w:t>care au beneficiat de servicii medicale de preve</w:t>
            </w:r>
            <w:r w:rsidR="00E1142B" w:rsidRPr="006D2BB1">
              <w:rPr>
                <w:rFonts w:ascii="Trebuchet MS" w:hAnsi="Trebuchet MS"/>
                <w:color w:val="17365D"/>
              </w:rPr>
              <w:t xml:space="preserve">nție/ diagnosticare precoce etc </w:t>
            </w:r>
            <w:r w:rsidR="00E1142B" w:rsidRPr="006D2BB1">
              <w:rPr>
                <w:rFonts w:ascii="Trebuchet MS" w:hAnsi="Trebuchet MS"/>
                <w:i/>
                <w:color w:val="17365D"/>
                <w:kern w:val="28"/>
                <w:lang w:eastAsia="en-GB"/>
              </w:rPr>
              <w:t xml:space="preserve">din care: </w:t>
            </w:r>
          </w:p>
          <w:p w:rsidR="00F41616" w:rsidRPr="006D2BB1" w:rsidRDefault="00CA07BD" w:rsidP="00183BB4">
            <w:pPr>
              <w:widowControl w:val="0"/>
              <w:numPr>
                <w:ilvl w:val="0"/>
                <w:numId w:val="35"/>
              </w:numPr>
              <w:autoSpaceDE w:val="0"/>
              <w:autoSpaceDN w:val="0"/>
              <w:adjustRightInd w:val="0"/>
              <w:spacing w:before="120" w:after="120" w:line="240" w:lineRule="auto"/>
              <w:ind w:left="360"/>
              <w:jc w:val="both"/>
              <w:rPr>
                <w:rFonts w:ascii="Trebuchet MS" w:hAnsi="Trebuchet MS"/>
                <w:color w:val="17365D"/>
                <w:kern w:val="28"/>
                <w:lang w:eastAsia="en-GB"/>
              </w:rPr>
            </w:pPr>
            <w:r>
              <w:rPr>
                <w:rFonts w:ascii="Trebuchet MS" w:hAnsi="Trebuchet MS"/>
                <w:i/>
                <w:color w:val="17365D"/>
                <w:kern w:val="28"/>
                <w:lang w:eastAsia="en-GB"/>
              </w:rPr>
              <w:t>din zona rurală</w:t>
            </w:r>
          </w:p>
        </w:tc>
      </w:tr>
    </w:tbl>
    <w:p w:rsidR="00F81C50" w:rsidRDefault="00F81C50" w:rsidP="00F81C50">
      <w:pPr>
        <w:spacing w:before="120" w:after="120" w:line="240" w:lineRule="auto"/>
        <w:jc w:val="both"/>
        <w:rPr>
          <w:rFonts w:ascii="Trebuchet MS" w:hAnsi="Trebuchet MS"/>
          <w:color w:val="002060"/>
          <w:lang w:eastAsia="ar-SA"/>
        </w:rPr>
      </w:pPr>
      <w:r w:rsidRPr="003D02B4">
        <w:rPr>
          <w:rFonts w:ascii="Trebuchet MS" w:hAnsi="Trebuchet MS"/>
          <w:b/>
          <w:color w:val="C00000"/>
          <w:lang w:eastAsia="ar-SA"/>
        </w:rPr>
        <w:t>Atenție!</w:t>
      </w:r>
      <w:r w:rsidRPr="003D02B4">
        <w:rPr>
          <w:rFonts w:ascii="Trebuchet MS" w:hAnsi="Trebuchet MS"/>
          <w:color w:val="C00000"/>
          <w:lang w:eastAsia="ar-SA"/>
        </w:rPr>
        <w:t xml:space="preserve"> </w:t>
      </w:r>
      <w:r w:rsidRPr="006D2BB1">
        <w:rPr>
          <w:rFonts w:ascii="Trebuchet MS" w:hAnsi="Trebuchet MS"/>
          <w:color w:val="002060"/>
          <w:lang w:eastAsia="ar-SA"/>
        </w:rPr>
        <w:t xml:space="preserve">Fiind un proiect cu acoperire națională, în cazul indicatorilor de realizare/ rezultat care vizează </w:t>
      </w:r>
      <w:r>
        <w:rPr>
          <w:rFonts w:ascii="Trebuchet MS" w:hAnsi="Trebuchet MS"/>
          <w:color w:val="002060"/>
          <w:lang w:eastAsia="ar-SA"/>
        </w:rPr>
        <w:t xml:space="preserve"> persoane care beneficiază de servicii medicale de screening</w:t>
      </w:r>
      <w:r w:rsidRPr="006D2BB1">
        <w:rPr>
          <w:rFonts w:ascii="Trebuchet MS" w:hAnsi="Trebuchet MS"/>
          <w:color w:val="002060"/>
          <w:lang w:eastAsia="ar-SA"/>
        </w:rPr>
        <w:t xml:space="preserve"> etc., aceștia vor fi raportați exclusiv </w:t>
      </w:r>
      <w:r>
        <w:rPr>
          <w:rFonts w:ascii="Trebuchet MS" w:hAnsi="Trebuchet MS"/>
          <w:color w:val="002060"/>
          <w:lang w:eastAsia="ar-SA"/>
        </w:rPr>
        <w:t>funcție de rezidența grupului țintă și nu funcție de locul unde se furnizează serviciile medicale.</w:t>
      </w:r>
    </w:p>
    <w:p w:rsidR="00F41616" w:rsidRPr="006D2BB1" w:rsidRDefault="00F41616" w:rsidP="00183BB4">
      <w:pPr>
        <w:spacing w:before="120" w:after="120" w:line="240" w:lineRule="auto"/>
        <w:rPr>
          <w:rFonts w:ascii="Trebuchet MS" w:hAnsi="Trebuchet MS" w:cs="Calibri"/>
          <w:color w:val="1F497D" w:themeColor="text2"/>
        </w:rPr>
      </w:pPr>
    </w:p>
    <w:p w:rsidR="008768AE" w:rsidRPr="006D2BB1" w:rsidRDefault="008768AE" w:rsidP="00183BB4">
      <w:pPr>
        <w:spacing w:before="120" w:after="120" w:line="240" w:lineRule="auto"/>
        <w:jc w:val="both"/>
        <w:rPr>
          <w:rFonts w:ascii="Trebuchet MS" w:hAnsi="Trebuchet MS" w:cs="Calibri"/>
          <w:b/>
          <w:color w:val="C00000"/>
        </w:rPr>
      </w:pPr>
      <w:r w:rsidRPr="006D2BB1">
        <w:rPr>
          <w:rFonts w:ascii="Trebuchet MS" w:hAnsi="Trebuchet MS" w:cs="Calibri"/>
          <w:b/>
          <w:color w:val="C00000"/>
        </w:rPr>
        <w:t xml:space="preserve">Activitatea 4: Realizarea registrelor naționale de screening pre-concepțional și prenatal de trimestru I </w:t>
      </w:r>
      <w:r w:rsidR="0085587C">
        <w:rPr>
          <w:rFonts w:ascii="Trebuchet MS" w:hAnsi="Trebuchet MS" w:cs="Calibri"/>
          <w:b/>
          <w:color w:val="C00000"/>
        </w:rPr>
        <w:t>/</w:t>
      </w:r>
      <w:r w:rsidRPr="006D2BB1">
        <w:rPr>
          <w:rFonts w:ascii="Trebuchet MS" w:hAnsi="Trebuchet MS" w:cs="Calibri"/>
          <w:b/>
          <w:color w:val="C00000"/>
        </w:rPr>
        <w:t>II.</w:t>
      </w:r>
    </w:p>
    <w:tbl>
      <w:tblPr>
        <w:tblStyle w:val="Tabelgril"/>
        <w:tblW w:w="5000" w:type="pct"/>
        <w:tblLook w:val="04A0" w:firstRow="1" w:lastRow="0" w:firstColumn="1" w:lastColumn="0" w:noHBand="0" w:noVBand="1"/>
      </w:tblPr>
      <w:tblGrid>
        <w:gridCol w:w="1131"/>
        <w:gridCol w:w="2015"/>
        <w:gridCol w:w="5002"/>
        <w:gridCol w:w="1114"/>
        <w:gridCol w:w="2342"/>
        <w:gridCol w:w="4594"/>
      </w:tblGrid>
      <w:tr w:rsidR="00F41616" w:rsidRPr="006D2BB1" w:rsidTr="00E35188">
        <w:trPr>
          <w:tblHeader/>
        </w:trPr>
        <w:tc>
          <w:tcPr>
            <w:tcW w:w="2515" w:type="pct"/>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rezultat imediat</w:t>
            </w:r>
          </w:p>
        </w:tc>
        <w:tc>
          <w:tcPr>
            <w:tcW w:w="2485" w:type="pct"/>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realizare</w:t>
            </w:r>
          </w:p>
        </w:tc>
      </w:tr>
      <w:tr w:rsidR="00F41616" w:rsidRPr="006D2BB1" w:rsidTr="007561DE">
        <w:trPr>
          <w:tblHeader/>
        </w:trPr>
        <w:tc>
          <w:tcPr>
            <w:tcW w:w="349" w:type="pct"/>
            <w:shd w:val="clear" w:color="auto" w:fill="EEECE1" w:themeFill="background2"/>
          </w:tcPr>
          <w:p w:rsidR="00F41616" w:rsidRPr="006D2BB1" w:rsidRDefault="00F41616" w:rsidP="00183BB4">
            <w:pPr>
              <w:spacing w:before="120" w:after="120" w:line="240" w:lineRule="auto"/>
              <w:jc w:val="center"/>
              <w:rPr>
                <w:rFonts w:ascii="Trebuchet MS" w:hAnsi="Trebuchet MS"/>
                <w:b/>
                <w:color w:val="002060"/>
              </w:rPr>
            </w:pPr>
            <w:r w:rsidRPr="006D2BB1">
              <w:rPr>
                <w:rFonts w:ascii="Trebuchet MS" w:hAnsi="Trebuchet MS"/>
                <w:b/>
                <w:color w:val="002060"/>
              </w:rPr>
              <w:t>Cod</w:t>
            </w:r>
          </w:p>
        </w:tc>
        <w:tc>
          <w:tcPr>
            <w:tcW w:w="622"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1544"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c>
          <w:tcPr>
            <w:tcW w:w="344" w:type="pct"/>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hAnsi="Trebuchet MS"/>
                <w:color w:val="002060"/>
              </w:rPr>
              <w:t>Cod</w:t>
            </w:r>
          </w:p>
        </w:tc>
        <w:tc>
          <w:tcPr>
            <w:tcW w:w="723"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1418" w:type="pct"/>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r>
      <w:tr w:rsidR="00F41616" w:rsidRPr="006D2BB1" w:rsidTr="007561DE">
        <w:tc>
          <w:tcPr>
            <w:tcW w:w="349" w:type="pct"/>
          </w:tcPr>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t>4S50</w:t>
            </w:r>
          </w:p>
        </w:tc>
        <w:tc>
          <w:tcPr>
            <w:tcW w:w="622" w:type="pct"/>
          </w:tcPr>
          <w:p w:rsidR="00F41616" w:rsidRPr="006D2BB1" w:rsidRDefault="00F41616" w:rsidP="00183BB4">
            <w:pPr>
              <w:spacing w:before="120" w:after="120" w:line="240" w:lineRule="auto"/>
              <w:rPr>
                <w:rFonts w:ascii="Trebuchet MS" w:hAnsi="Trebuchet MS"/>
                <w:color w:val="002060"/>
              </w:rPr>
            </w:pPr>
            <w:r w:rsidRPr="003D02B4">
              <w:rPr>
                <w:rFonts w:ascii="Trebuchet MS" w:hAnsi="Trebuchet MS"/>
                <w:color w:val="002060"/>
                <w:kern w:val="28"/>
                <w:lang w:eastAsia="en-GB"/>
              </w:rPr>
              <w:t>Regiuni mai puțin dezvoltate</w:t>
            </w:r>
          </w:p>
        </w:tc>
        <w:tc>
          <w:tcPr>
            <w:tcW w:w="1544" w:type="pct"/>
          </w:tcPr>
          <w:p w:rsidR="00F41616" w:rsidRPr="006D2BB1" w:rsidRDefault="00F41616" w:rsidP="00183BB4">
            <w:pPr>
              <w:spacing w:before="120" w:after="120" w:line="240" w:lineRule="auto"/>
              <w:ind w:right="34"/>
              <w:jc w:val="both"/>
              <w:rPr>
                <w:rFonts w:ascii="Trebuchet MS" w:hAnsi="Trebuchet MS"/>
                <w:i/>
                <w:color w:val="17365D"/>
                <w:kern w:val="28"/>
                <w:lang w:eastAsia="en-GB"/>
              </w:rPr>
            </w:pPr>
            <w:r w:rsidRPr="006D2BB1">
              <w:rPr>
                <w:rFonts w:ascii="Trebuchet MS" w:hAnsi="Trebuchet MS"/>
                <w:color w:val="17365D"/>
              </w:rPr>
              <w:t xml:space="preserve">Instrumente/ proceduri/ mecanisme etc. validate și utilizate în furnizarea serviciilor, </w:t>
            </w:r>
            <w:r w:rsidRPr="006D2BB1">
              <w:rPr>
                <w:rFonts w:ascii="Trebuchet MS" w:hAnsi="Trebuchet MS"/>
                <w:i/>
                <w:color w:val="17365D"/>
                <w:kern w:val="28"/>
                <w:lang w:eastAsia="en-GB"/>
              </w:rPr>
              <w:t>din care:</w:t>
            </w:r>
          </w:p>
          <w:p w:rsidR="00F41616" w:rsidRPr="006D2BB1" w:rsidRDefault="00F41616" w:rsidP="00183BB4">
            <w:pPr>
              <w:numPr>
                <w:ilvl w:val="0"/>
                <w:numId w:val="36"/>
              </w:numPr>
              <w:spacing w:before="120" w:after="120" w:line="240" w:lineRule="auto"/>
              <w:ind w:right="34"/>
              <w:jc w:val="both"/>
              <w:rPr>
                <w:rFonts w:ascii="Trebuchet MS" w:hAnsi="Trebuchet MS"/>
                <w:color w:val="002060"/>
              </w:rPr>
            </w:pPr>
            <w:r w:rsidRPr="006D2BB1">
              <w:rPr>
                <w:rFonts w:ascii="Trebuchet MS" w:hAnsi="Trebuchet MS"/>
                <w:i/>
                <w:color w:val="17365D"/>
                <w:kern w:val="28"/>
                <w:lang w:eastAsia="en-GB"/>
              </w:rPr>
              <w:t>din  sectorul medical</w:t>
            </w:r>
          </w:p>
        </w:tc>
        <w:tc>
          <w:tcPr>
            <w:tcW w:w="344" w:type="pct"/>
          </w:tcPr>
          <w:p w:rsidR="00F41616" w:rsidRPr="003D02B4" w:rsidRDefault="00F41616" w:rsidP="00183BB4">
            <w:pPr>
              <w:spacing w:before="120" w:after="120" w:line="240" w:lineRule="auto"/>
              <w:rPr>
                <w:rFonts w:ascii="Trebuchet MS" w:hAnsi="Trebuchet MS"/>
                <w:color w:val="002060"/>
                <w:kern w:val="28"/>
                <w:lang w:eastAsia="en-GB"/>
              </w:rPr>
            </w:pPr>
            <w:r w:rsidRPr="003D02B4">
              <w:rPr>
                <w:rFonts w:ascii="Trebuchet MS" w:hAnsi="Trebuchet MS"/>
                <w:color w:val="002060"/>
                <w:kern w:val="28"/>
                <w:lang w:eastAsia="en-GB"/>
              </w:rPr>
              <w:t>4S57</w:t>
            </w:r>
          </w:p>
        </w:tc>
        <w:tc>
          <w:tcPr>
            <w:tcW w:w="723" w:type="pct"/>
          </w:tcPr>
          <w:p w:rsidR="00F41616" w:rsidRPr="003D02B4" w:rsidRDefault="00F41616" w:rsidP="00183BB4">
            <w:pPr>
              <w:spacing w:before="120" w:after="120" w:line="240" w:lineRule="auto"/>
              <w:rPr>
                <w:rFonts w:ascii="Trebuchet MS" w:hAnsi="Trebuchet MS"/>
                <w:color w:val="002060"/>
                <w:kern w:val="28"/>
                <w:lang w:eastAsia="en-GB"/>
              </w:rPr>
            </w:pPr>
            <w:r w:rsidRPr="003D02B4">
              <w:rPr>
                <w:rFonts w:ascii="Trebuchet MS" w:hAnsi="Trebuchet MS"/>
                <w:color w:val="002060"/>
                <w:kern w:val="28"/>
                <w:lang w:eastAsia="en-GB"/>
              </w:rPr>
              <w:t>Regiuni mai puțin dezvoltate</w:t>
            </w:r>
          </w:p>
        </w:tc>
        <w:tc>
          <w:tcPr>
            <w:tcW w:w="1418" w:type="pct"/>
          </w:tcPr>
          <w:p w:rsidR="00F41616" w:rsidRPr="006D2BB1" w:rsidRDefault="00F41616" w:rsidP="00183BB4">
            <w:pPr>
              <w:widowControl w:val="0"/>
              <w:autoSpaceDE w:val="0"/>
              <w:autoSpaceDN w:val="0"/>
              <w:adjustRightInd w:val="0"/>
              <w:spacing w:before="120" w:after="120" w:line="240" w:lineRule="auto"/>
              <w:jc w:val="both"/>
              <w:rPr>
                <w:rFonts w:ascii="Trebuchet MS" w:hAnsi="Trebuchet MS"/>
                <w:i/>
                <w:color w:val="17365D"/>
                <w:kern w:val="28"/>
                <w:lang w:eastAsia="en-GB"/>
              </w:rPr>
            </w:pPr>
            <w:r w:rsidRPr="006D2BB1">
              <w:rPr>
                <w:rFonts w:ascii="Trebuchet MS" w:hAnsi="Trebuchet MS"/>
                <w:color w:val="17365D"/>
                <w:kern w:val="28"/>
                <w:lang w:eastAsia="en-GB"/>
              </w:rPr>
              <w:t xml:space="preserve">Instrumente/ proceduri/ mecanisme etc., </w:t>
            </w:r>
            <w:r w:rsidRPr="006D2BB1">
              <w:rPr>
                <w:rFonts w:ascii="Trebuchet MS" w:hAnsi="Trebuchet MS"/>
                <w:i/>
                <w:color w:val="17365D"/>
                <w:kern w:val="28"/>
                <w:lang w:eastAsia="en-GB"/>
              </w:rPr>
              <w:t>din care:</w:t>
            </w:r>
          </w:p>
          <w:p w:rsidR="00F41616" w:rsidRPr="006D2BB1" w:rsidRDefault="00F41616" w:rsidP="00183BB4">
            <w:pPr>
              <w:widowControl w:val="0"/>
              <w:numPr>
                <w:ilvl w:val="0"/>
                <w:numId w:val="35"/>
              </w:numPr>
              <w:autoSpaceDE w:val="0"/>
              <w:autoSpaceDN w:val="0"/>
              <w:adjustRightInd w:val="0"/>
              <w:spacing w:before="120" w:after="120" w:line="240" w:lineRule="auto"/>
              <w:ind w:left="360"/>
              <w:jc w:val="both"/>
              <w:rPr>
                <w:rFonts w:ascii="Trebuchet MS" w:hAnsi="Trebuchet MS"/>
                <w:color w:val="17365D"/>
              </w:rPr>
            </w:pPr>
            <w:r w:rsidRPr="006D2BB1">
              <w:rPr>
                <w:rFonts w:ascii="Trebuchet MS" w:hAnsi="Trebuchet MS"/>
                <w:i/>
                <w:color w:val="17365D"/>
                <w:kern w:val="28"/>
                <w:lang w:eastAsia="en-GB"/>
              </w:rPr>
              <w:t xml:space="preserve">din domeniul </w:t>
            </w:r>
            <w:r w:rsidRPr="006D2BB1">
              <w:rPr>
                <w:rFonts w:ascii="Trebuchet MS" w:hAnsi="Trebuchet MS"/>
                <w:i/>
                <w:color w:val="17365D"/>
              </w:rPr>
              <w:t>medical</w:t>
            </w:r>
          </w:p>
        </w:tc>
      </w:tr>
    </w:tbl>
    <w:p w:rsidR="00F95037" w:rsidRPr="006D2BB1" w:rsidRDefault="003D02B4" w:rsidP="00183BB4">
      <w:pPr>
        <w:spacing w:before="120" w:after="120" w:line="240" w:lineRule="auto"/>
        <w:jc w:val="both"/>
        <w:rPr>
          <w:rFonts w:ascii="Trebuchet MS" w:hAnsi="Trebuchet MS"/>
          <w:color w:val="002060"/>
          <w:lang w:eastAsia="ar-SA"/>
        </w:rPr>
      </w:pPr>
      <w:r w:rsidRPr="003D02B4">
        <w:rPr>
          <w:rFonts w:ascii="Trebuchet MS" w:hAnsi="Trebuchet MS"/>
          <w:b/>
          <w:color w:val="C00000"/>
          <w:lang w:eastAsia="ar-SA"/>
        </w:rPr>
        <w:t>Atenție!</w:t>
      </w:r>
      <w:r w:rsidRPr="003D02B4">
        <w:rPr>
          <w:rFonts w:ascii="Trebuchet MS" w:hAnsi="Trebuchet MS"/>
          <w:color w:val="C00000"/>
          <w:lang w:eastAsia="ar-SA"/>
        </w:rPr>
        <w:t xml:space="preserve"> </w:t>
      </w:r>
      <w:r w:rsidR="00F95037" w:rsidRPr="006D2BB1">
        <w:rPr>
          <w:rFonts w:ascii="Trebuchet MS" w:hAnsi="Trebuchet MS"/>
          <w:color w:val="002060"/>
          <w:lang w:eastAsia="ar-SA"/>
        </w:rPr>
        <w:t xml:space="preserve">Deoarece realizarea registrelor de screening </w:t>
      </w:r>
      <w:r w:rsidR="00F95037" w:rsidRPr="006D2BB1">
        <w:rPr>
          <w:rFonts w:ascii="Trebuchet MS" w:hAnsi="Trebuchet MS" w:cs="Calibri"/>
          <w:color w:val="002060"/>
        </w:rPr>
        <w:t>pre-concepțional și prenatal de trimestru</w:t>
      </w:r>
      <w:r w:rsidR="0085587C">
        <w:rPr>
          <w:rFonts w:ascii="Trebuchet MS" w:hAnsi="Trebuchet MS" w:cs="Calibri"/>
          <w:color w:val="002060"/>
        </w:rPr>
        <w:t>l</w:t>
      </w:r>
      <w:r w:rsidR="00F95037" w:rsidRPr="006D2BB1">
        <w:rPr>
          <w:rFonts w:ascii="Trebuchet MS" w:hAnsi="Trebuchet MS" w:cs="Calibri"/>
          <w:color w:val="002060"/>
        </w:rPr>
        <w:t xml:space="preserve"> I</w:t>
      </w:r>
      <w:r w:rsidR="0085587C">
        <w:rPr>
          <w:rFonts w:ascii="Trebuchet MS" w:hAnsi="Trebuchet MS" w:cs="Calibri"/>
          <w:color w:val="002060"/>
        </w:rPr>
        <w:t>/II</w:t>
      </w:r>
      <w:r w:rsidR="00F95037" w:rsidRPr="006D2BB1">
        <w:rPr>
          <w:rFonts w:ascii="Trebuchet MS" w:hAnsi="Trebuchet MS" w:cs="Calibri"/>
          <w:color w:val="002060"/>
        </w:rPr>
        <w:t xml:space="preserve"> au </w:t>
      </w:r>
      <w:r w:rsidR="00F95037" w:rsidRPr="006D2BB1">
        <w:rPr>
          <w:rFonts w:ascii="Trebuchet MS" w:hAnsi="Trebuchet MS"/>
          <w:color w:val="002060"/>
          <w:lang w:eastAsia="ar-SA"/>
        </w:rPr>
        <w:t>acoperire națională, în cazul indicatorilor</w:t>
      </w:r>
      <w:r>
        <w:rPr>
          <w:rFonts w:ascii="Trebuchet MS" w:hAnsi="Trebuchet MS"/>
          <w:color w:val="002060"/>
          <w:lang w:eastAsia="ar-SA"/>
        </w:rPr>
        <w:t xml:space="preserve"> de realizare/ rezultat aferentă,</w:t>
      </w:r>
      <w:r w:rsidR="00F95037" w:rsidRPr="006D2BB1">
        <w:rPr>
          <w:rFonts w:ascii="Trebuchet MS" w:hAnsi="Trebuchet MS"/>
          <w:color w:val="002060"/>
          <w:lang w:eastAsia="ar-SA"/>
        </w:rPr>
        <w:t xml:space="preserve"> aceștia vor fi raportați exclusiv pentru regiunile mai puțin dezvoltate (tipul de regiune care asigură cea mai mare parte a finanțării).</w:t>
      </w:r>
    </w:p>
    <w:p w:rsidR="003D02B4" w:rsidRDefault="003D02B4" w:rsidP="00183BB4">
      <w:pPr>
        <w:spacing w:before="120" w:after="120" w:line="240" w:lineRule="auto"/>
        <w:jc w:val="both"/>
        <w:rPr>
          <w:rFonts w:ascii="Trebuchet MS" w:hAnsi="Trebuchet MS" w:cs="Calibri"/>
          <w:b/>
          <w:color w:val="C00000"/>
        </w:rPr>
      </w:pPr>
    </w:p>
    <w:p w:rsidR="003D02B4" w:rsidRDefault="003D02B4" w:rsidP="00183BB4">
      <w:pPr>
        <w:spacing w:before="120" w:after="120" w:line="240" w:lineRule="auto"/>
        <w:jc w:val="both"/>
        <w:rPr>
          <w:rFonts w:ascii="Trebuchet MS" w:hAnsi="Trebuchet MS" w:cs="Calibri"/>
          <w:b/>
          <w:color w:val="C00000"/>
        </w:rPr>
      </w:pPr>
    </w:p>
    <w:p w:rsidR="003D02B4" w:rsidRDefault="003D02B4" w:rsidP="00183BB4">
      <w:pPr>
        <w:spacing w:before="120" w:after="120" w:line="240" w:lineRule="auto"/>
        <w:jc w:val="both"/>
        <w:rPr>
          <w:rFonts w:ascii="Trebuchet MS" w:hAnsi="Trebuchet MS" w:cs="Calibri"/>
          <w:b/>
          <w:color w:val="C00000"/>
        </w:rPr>
      </w:pPr>
    </w:p>
    <w:p w:rsidR="003D02B4" w:rsidRDefault="003D02B4" w:rsidP="00183BB4">
      <w:pPr>
        <w:spacing w:before="120" w:after="120" w:line="240" w:lineRule="auto"/>
        <w:jc w:val="both"/>
        <w:rPr>
          <w:rFonts w:ascii="Trebuchet MS" w:hAnsi="Trebuchet MS" w:cs="Calibri"/>
          <w:b/>
          <w:color w:val="C00000"/>
        </w:rPr>
      </w:pPr>
    </w:p>
    <w:p w:rsidR="003D02B4" w:rsidRDefault="003D02B4" w:rsidP="00183BB4">
      <w:pPr>
        <w:spacing w:before="120" w:after="120" w:line="240" w:lineRule="auto"/>
        <w:jc w:val="both"/>
        <w:rPr>
          <w:rFonts w:ascii="Trebuchet MS" w:hAnsi="Trebuchet MS" w:cs="Calibri"/>
          <w:b/>
          <w:color w:val="C00000"/>
        </w:rPr>
      </w:pPr>
    </w:p>
    <w:p w:rsidR="008768AE" w:rsidRPr="006D2BB1" w:rsidRDefault="008768AE" w:rsidP="00183BB4">
      <w:pPr>
        <w:spacing w:before="120" w:after="120" w:line="240" w:lineRule="auto"/>
        <w:jc w:val="both"/>
        <w:rPr>
          <w:rFonts w:ascii="Trebuchet MS" w:hAnsi="Trebuchet MS"/>
          <w:b/>
          <w:color w:val="C00000"/>
        </w:rPr>
      </w:pPr>
      <w:r w:rsidRPr="006D2BB1">
        <w:rPr>
          <w:rFonts w:ascii="Trebuchet MS" w:hAnsi="Trebuchet MS" w:cs="Calibri"/>
          <w:b/>
          <w:color w:val="C00000"/>
        </w:rPr>
        <w:t xml:space="preserve">Activitatea 5: Furnizarea programelor de formare profesională specifică pentru personalul medical implicat în </w:t>
      </w:r>
      <w:r w:rsidRPr="006D2BB1">
        <w:rPr>
          <w:rFonts w:ascii="Trebuchet MS" w:hAnsi="Trebuchet MS"/>
          <w:b/>
          <w:color w:val="C00000"/>
          <w:kern w:val="2"/>
          <w:lang w:eastAsia="en-GB"/>
        </w:rPr>
        <w:t xml:space="preserve">îngrijirea (viitoarei) gravidei şi copilului </w:t>
      </w:r>
    </w:p>
    <w:tbl>
      <w:tblPr>
        <w:tblStyle w:val="Tabelgril"/>
        <w:tblW w:w="16268" w:type="dxa"/>
        <w:tblLook w:val="04A0" w:firstRow="1" w:lastRow="0" w:firstColumn="1" w:lastColumn="0" w:noHBand="0" w:noVBand="1"/>
      </w:tblPr>
      <w:tblGrid>
        <w:gridCol w:w="1101"/>
        <w:gridCol w:w="1984"/>
        <w:gridCol w:w="5103"/>
        <w:gridCol w:w="1134"/>
        <w:gridCol w:w="2268"/>
        <w:gridCol w:w="4678"/>
      </w:tblGrid>
      <w:tr w:rsidR="008768AE" w:rsidRPr="006D2BB1" w:rsidTr="00690A03">
        <w:trPr>
          <w:tblHeader/>
        </w:trPr>
        <w:tc>
          <w:tcPr>
            <w:tcW w:w="8188" w:type="dxa"/>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rezultat imediat</w:t>
            </w:r>
          </w:p>
        </w:tc>
        <w:tc>
          <w:tcPr>
            <w:tcW w:w="8080" w:type="dxa"/>
            <w:gridSpan w:val="3"/>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eastAsia="Calibri" w:hAnsi="Trebuchet MS"/>
                <w:b/>
                <w:color w:val="002060"/>
              </w:rPr>
              <w:t>Indicatori de realizare</w:t>
            </w:r>
          </w:p>
        </w:tc>
      </w:tr>
      <w:tr w:rsidR="008768AE" w:rsidRPr="006D2BB1" w:rsidTr="00690A03">
        <w:trPr>
          <w:tblHeader/>
        </w:trPr>
        <w:tc>
          <w:tcPr>
            <w:tcW w:w="1101" w:type="dxa"/>
            <w:shd w:val="clear" w:color="auto" w:fill="EEECE1" w:themeFill="background2"/>
          </w:tcPr>
          <w:p w:rsidR="00F41616" w:rsidRPr="006D2BB1" w:rsidRDefault="00F41616" w:rsidP="00183BB4">
            <w:pPr>
              <w:spacing w:before="120" w:after="120" w:line="240" w:lineRule="auto"/>
              <w:jc w:val="center"/>
              <w:rPr>
                <w:rFonts w:ascii="Trebuchet MS" w:hAnsi="Trebuchet MS"/>
                <w:b/>
                <w:color w:val="002060"/>
              </w:rPr>
            </w:pPr>
            <w:r w:rsidRPr="006D2BB1">
              <w:rPr>
                <w:rFonts w:ascii="Trebuchet MS" w:hAnsi="Trebuchet MS"/>
                <w:b/>
                <w:color w:val="002060"/>
              </w:rPr>
              <w:t>Cod</w:t>
            </w:r>
          </w:p>
        </w:tc>
        <w:tc>
          <w:tcPr>
            <w:tcW w:w="1984" w:type="dxa"/>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5103" w:type="dxa"/>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c>
          <w:tcPr>
            <w:tcW w:w="1134" w:type="dxa"/>
            <w:shd w:val="clear" w:color="auto" w:fill="EEECE1" w:themeFill="background2"/>
          </w:tcPr>
          <w:p w:rsidR="00F41616" w:rsidRPr="006D2BB1" w:rsidRDefault="00F41616" w:rsidP="00183BB4">
            <w:pPr>
              <w:spacing w:before="120" w:after="120" w:line="240" w:lineRule="auto"/>
              <w:jc w:val="center"/>
              <w:rPr>
                <w:rFonts w:ascii="Trebuchet MS" w:hAnsi="Trebuchet MS"/>
                <w:color w:val="002060"/>
              </w:rPr>
            </w:pPr>
            <w:r w:rsidRPr="006D2BB1">
              <w:rPr>
                <w:rFonts w:ascii="Trebuchet MS" w:hAnsi="Trebuchet MS"/>
                <w:color w:val="002060"/>
              </w:rPr>
              <w:t>Cod</w:t>
            </w:r>
          </w:p>
        </w:tc>
        <w:tc>
          <w:tcPr>
            <w:tcW w:w="2268" w:type="dxa"/>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Regiune de dezvoltare</w:t>
            </w:r>
          </w:p>
        </w:tc>
        <w:tc>
          <w:tcPr>
            <w:tcW w:w="4678" w:type="dxa"/>
            <w:shd w:val="clear" w:color="auto" w:fill="EEECE1" w:themeFill="background2"/>
          </w:tcPr>
          <w:p w:rsidR="00F41616" w:rsidRPr="006D2BB1" w:rsidRDefault="00F41616" w:rsidP="00183BB4">
            <w:pPr>
              <w:spacing w:before="120" w:after="120" w:line="240" w:lineRule="auto"/>
              <w:jc w:val="center"/>
              <w:rPr>
                <w:rFonts w:ascii="Trebuchet MS" w:eastAsia="Calibri" w:hAnsi="Trebuchet MS"/>
                <w:b/>
                <w:color w:val="002060"/>
              </w:rPr>
            </w:pPr>
            <w:r w:rsidRPr="006D2BB1">
              <w:rPr>
                <w:rFonts w:ascii="Trebuchet MS" w:eastAsia="Calibri" w:hAnsi="Trebuchet MS"/>
                <w:b/>
                <w:color w:val="002060"/>
              </w:rPr>
              <w:t>Denumire indicator</w:t>
            </w:r>
          </w:p>
        </w:tc>
      </w:tr>
      <w:tr w:rsidR="008768AE" w:rsidRPr="006D2BB1" w:rsidTr="003D02B4">
        <w:trPr>
          <w:trHeight w:val="888"/>
        </w:trPr>
        <w:tc>
          <w:tcPr>
            <w:tcW w:w="1101" w:type="dxa"/>
            <w:vMerge w:val="restart"/>
          </w:tcPr>
          <w:p w:rsidR="008768AE" w:rsidRPr="006D2BB1" w:rsidRDefault="008768AE" w:rsidP="00183BB4">
            <w:pPr>
              <w:spacing w:before="120" w:after="120" w:line="240" w:lineRule="auto"/>
              <w:rPr>
                <w:rFonts w:ascii="Trebuchet MS" w:eastAsia="Calibri" w:hAnsi="Trebuchet MS"/>
                <w:color w:val="002060"/>
                <w:lang w:eastAsia="ar-SA"/>
              </w:rPr>
            </w:pPr>
            <w:r w:rsidRPr="006D2BB1">
              <w:rPr>
                <w:rFonts w:ascii="Trebuchet MS" w:eastAsia="Calibri" w:hAnsi="Trebuchet MS"/>
                <w:color w:val="002060"/>
                <w:lang w:eastAsia="ar-SA"/>
              </w:rPr>
              <w:t>4S48</w:t>
            </w:r>
          </w:p>
        </w:tc>
        <w:tc>
          <w:tcPr>
            <w:tcW w:w="1984" w:type="dxa"/>
          </w:tcPr>
          <w:p w:rsidR="008768AE" w:rsidRPr="006D2BB1" w:rsidRDefault="008768AE" w:rsidP="00183BB4">
            <w:pPr>
              <w:spacing w:before="120" w:after="120" w:line="240" w:lineRule="auto"/>
              <w:rPr>
                <w:rFonts w:ascii="Trebuchet MS" w:eastAsia="Calibri" w:hAnsi="Trebuchet MS"/>
                <w:color w:val="002060"/>
                <w:lang w:eastAsia="ar-SA"/>
              </w:rPr>
            </w:pPr>
            <w:r w:rsidRPr="006D2BB1">
              <w:rPr>
                <w:rFonts w:ascii="Trebuchet MS" w:eastAsia="Calibri" w:hAnsi="Trebuchet MS"/>
                <w:color w:val="002060"/>
                <w:lang w:eastAsia="ar-SA"/>
              </w:rPr>
              <w:t>Regiuni mai puțin dezvoltate</w:t>
            </w:r>
          </w:p>
        </w:tc>
        <w:tc>
          <w:tcPr>
            <w:tcW w:w="5103" w:type="dxa"/>
            <w:vMerge w:val="restart"/>
          </w:tcPr>
          <w:p w:rsidR="008768AE" w:rsidRPr="003D02B4" w:rsidRDefault="008768AE" w:rsidP="00183BB4">
            <w:pPr>
              <w:spacing w:before="120" w:after="120" w:line="240" w:lineRule="auto"/>
              <w:ind w:right="34"/>
              <w:jc w:val="both"/>
              <w:rPr>
                <w:rFonts w:ascii="Trebuchet MS" w:eastAsia="Calibri" w:hAnsi="Trebuchet MS"/>
                <w:i/>
                <w:color w:val="002060"/>
                <w:lang w:eastAsia="ar-SA"/>
              </w:rPr>
            </w:pPr>
            <w:r w:rsidRPr="006D2BB1">
              <w:rPr>
                <w:rFonts w:ascii="Trebuchet MS" w:eastAsia="Calibri" w:hAnsi="Trebuchet MS"/>
                <w:color w:val="002060"/>
                <w:lang w:eastAsia="ar-SA"/>
              </w:rPr>
              <w:t xml:space="preserve">Persoane care și-au îmbunătățit nivelul de calificare/ certificate urmare a sprijinului primit, </w:t>
            </w:r>
            <w:r w:rsidRPr="003D02B4">
              <w:rPr>
                <w:rFonts w:ascii="Trebuchet MS" w:eastAsia="Calibri" w:hAnsi="Trebuchet MS"/>
                <w:i/>
                <w:color w:val="002060"/>
                <w:lang w:eastAsia="ar-SA"/>
              </w:rPr>
              <w:t>din care:</w:t>
            </w:r>
          </w:p>
          <w:p w:rsidR="008768AE" w:rsidRPr="006D2BB1" w:rsidRDefault="008768AE" w:rsidP="00183BB4">
            <w:pPr>
              <w:numPr>
                <w:ilvl w:val="0"/>
                <w:numId w:val="36"/>
              </w:numPr>
              <w:spacing w:before="120" w:after="120" w:line="240" w:lineRule="auto"/>
              <w:ind w:right="34"/>
              <w:jc w:val="both"/>
              <w:rPr>
                <w:rFonts w:ascii="Trebuchet MS" w:eastAsia="Calibri" w:hAnsi="Trebuchet MS"/>
                <w:color w:val="002060"/>
                <w:lang w:eastAsia="ar-SA"/>
              </w:rPr>
            </w:pPr>
            <w:r w:rsidRPr="003D02B4">
              <w:rPr>
                <w:rFonts w:ascii="Trebuchet MS" w:eastAsia="Calibri" w:hAnsi="Trebuchet MS"/>
                <w:i/>
                <w:color w:val="002060"/>
                <w:lang w:eastAsia="ar-SA"/>
              </w:rPr>
              <w:t>din sectorul medical</w:t>
            </w:r>
          </w:p>
        </w:tc>
        <w:tc>
          <w:tcPr>
            <w:tcW w:w="1134" w:type="dxa"/>
            <w:vMerge w:val="restart"/>
          </w:tcPr>
          <w:p w:rsidR="008768AE" w:rsidRPr="006D2BB1" w:rsidRDefault="008768AE" w:rsidP="00183BB4">
            <w:pPr>
              <w:spacing w:before="120" w:after="120" w:line="240" w:lineRule="auto"/>
              <w:rPr>
                <w:rFonts w:ascii="Trebuchet MS" w:eastAsia="Calibri" w:hAnsi="Trebuchet MS"/>
                <w:color w:val="002060"/>
                <w:lang w:eastAsia="ar-SA"/>
              </w:rPr>
            </w:pPr>
            <w:r w:rsidRPr="006D2BB1">
              <w:rPr>
                <w:rFonts w:ascii="Trebuchet MS" w:eastAsia="Calibri" w:hAnsi="Trebuchet MS"/>
                <w:color w:val="002060"/>
                <w:lang w:eastAsia="ar-SA"/>
              </w:rPr>
              <w:t>4S55</w:t>
            </w:r>
          </w:p>
        </w:tc>
        <w:tc>
          <w:tcPr>
            <w:tcW w:w="2268" w:type="dxa"/>
          </w:tcPr>
          <w:p w:rsidR="008768AE" w:rsidRPr="006D2BB1" w:rsidRDefault="008768AE" w:rsidP="00183BB4">
            <w:pPr>
              <w:spacing w:before="120" w:after="120" w:line="240" w:lineRule="auto"/>
              <w:rPr>
                <w:rFonts w:ascii="Trebuchet MS" w:eastAsia="Calibri" w:hAnsi="Trebuchet MS"/>
                <w:color w:val="002060"/>
                <w:lang w:eastAsia="ar-SA"/>
              </w:rPr>
            </w:pPr>
            <w:r w:rsidRPr="006D2BB1">
              <w:rPr>
                <w:rFonts w:ascii="Trebuchet MS" w:eastAsia="Calibri" w:hAnsi="Trebuchet MS"/>
                <w:color w:val="002060"/>
                <w:lang w:eastAsia="ar-SA"/>
              </w:rPr>
              <w:t>Regiuni mai puțin dezvoltate</w:t>
            </w:r>
          </w:p>
          <w:p w:rsidR="008768AE" w:rsidRPr="006D2BB1" w:rsidRDefault="008768AE" w:rsidP="00183BB4">
            <w:pPr>
              <w:spacing w:before="120" w:after="120" w:line="240" w:lineRule="auto"/>
              <w:rPr>
                <w:rFonts w:ascii="Trebuchet MS" w:eastAsia="Calibri" w:hAnsi="Trebuchet MS"/>
                <w:color w:val="002060"/>
                <w:lang w:eastAsia="ar-SA"/>
              </w:rPr>
            </w:pPr>
          </w:p>
        </w:tc>
        <w:tc>
          <w:tcPr>
            <w:tcW w:w="4678" w:type="dxa"/>
            <w:vMerge w:val="restart"/>
          </w:tcPr>
          <w:p w:rsidR="008768AE" w:rsidRPr="003D02B4" w:rsidRDefault="008768AE" w:rsidP="00183BB4">
            <w:pPr>
              <w:spacing w:before="120" w:after="120" w:line="240" w:lineRule="auto"/>
              <w:ind w:right="34"/>
              <w:jc w:val="both"/>
              <w:rPr>
                <w:rFonts w:ascii="Trebuchet MS" w:eastAsia="Calibri" w:hAnsi="Trebuchet MS"/>
                <w:i/>
                <w:color w:val="002060"/>
                <w:lang w:eastAsia="ar-SA"/>
              </w:rPr>
            </w:pPr>
            <w:r w:rsidRPr="006D2BB1">
              <w:rPr>
                <w:rFonts w:ascii="Trebuchet MS" w:eastAsia="Calibri" w:hAnsi="Trebuchet MS"/>
                <w:color w:val="002060"/>
                <w:lang w:eastAsia="ar-SA"/>
              </w:rPr>
              <w:t xml:space="preserve">Persoane care beneficiază de formare/ schimb de bune practici etc., </w:t>
            </w:r>
            <w:r w:rsidRPr="003D02B4">
              <w:rPr>
                <w:rFonts w:ascii="Trebuchet MS" w:eastAsia="Calibri" w:hAnsi="Trebuchet MS"/>
                <w:i/>
                <w:color w:val="002060"/>
                <w:lang w:eastAsia="ar-SA"/>
              </w:rPr>
              <w:t>din care:</w:t>
            </w:r>
          </w:p>
          <w:p w:rsidR="008768AE" w:rsidRPr="003D02B4" w:rsidRDefault="008768AE" w:rsidP="00183BB4">
            <w:pPr>
              <w:numPr>
                <w:ilvl w:val="0"/>
                <w:numId w:val="34"/>
              </w:numPr>
              <w:spacing w:before="120" w:after="120" w:line="240" w:lineRule="auto"/>
              <w:ind w:right="34"/>
              <w:jc w:val="both"/>
              <w:rPr>
                <w:rFonts w:ascii="Trebuchet MS" w:eastAsia="Calibri" w:hAnsi="Trebuchet MS"/>
                <w:i/>
                <w:color w:val="002060"/>
                <w:lang w:eastAsia="ar-SA"/>
              </w:rPr>
            </w:pPr>
            <w:r w:rsidRPr="003D02B4">
              <w:rPr>
                <w:rFonts w:ascii="Trebuchet MS" w:eastAsia="Calibri" w:hAnsi="Trebuchet MS"/>
                <w:i/>
                <w:color w:val="002060"/>
                <w:lang w:eastAsia="ar-SA"/>
              </w:rPr>
              <w:t>Sectorul medical</w:t>
            </w:r>
          </w:p>
          <w:p w:rsidR="008768AE" w:rsidRPr="006D2BB1" w:rsidRDefault="008768AE" w:rsidP="00183BB4">
            <w:pPr>
              <w:spacing w:before="120" w:after="120" w:line="240" w:lineRule="auto"/>
              <w:ind w:left="360" w:right="34"/>
              <w:jc w:val="both"/>
              <w:rPr>
                <w:rFonts w:ascii="Trebuchet MS" w:eastAsia="Calibri" w:hAnsi="Trebuchet MS"/>
                <w:color w:val="002060"/>
                <w:lang w:eastAsia="ar-SA"/>
              </w:rPr>
            </w:pPr>
          </w:p>
        </w:tc>
      </w:tr>
      <w:tr w:rsidR="008768AE" w:rsidRPr="006D2BB1" w:rsidTr="003D02B4">
        <w:trPr>
          <w:trHeight w:val="904"/>
        </w:trPr>
        <w:tc>
          <w:tcPr>
            <w:tcW w:w="1101" w:type="dxa"/>
            <w:vMerge/>
          </w:tcPr>
          <w:p w:rsidR="008768AE" w:rsidRPr="006D2BB1" w:rsidRDefault="008768AE" w:rsidP="00183BB4">
            <w:pPr>
              <w:spacing w:before="120" w:after="120" w:line="240" w:lineRule="auto"/>
              <w:rPr>
                <w:rFonts w:ascii="Trebuchet MS" w:eastAsia="Calibri" w:hAnsi="Trebuchet MS"/>
                <w:color w:val="002060"/>
                <w:lang w:eastAsia="ar-SA"/>
              </w:rPr>
            </w:pPr>
          </w:p>
        </w:tc>
        <w:tc>
          <w:tcPr>
            <w:tcW w:w="1984" w:type="dxa"/>
          </w:tcPr>
          <w:p w:rsidR="008768AE" w:rsidRPr="006D2BB1" w:rsidRDefault="008768AE" w:rsidP="00183BB4">
            <w:pPr>
              <w:spacing w:before="120" w:after="120" w:line="240" w:lineRule="auto"/>
              <w:rPr>
                <w:rFonts w:ascii="Trebuchet MS" w:eastAsia="Calibri" w:hAnsi="Trebuchet MS"/>
                <w:color w:val="002060"/>
                <w:lang w:eastAsia="ar-SA"/>
              </w:rPr>
            </w:pPr>
            <w:r w:rsidRPr="006D2BB1">
              <w:rPr>
                <w:rFonts w:ascii="Trebuchet MS" w:eastAsia="Calibri" w:hAnsi="Trebuchet MS"/>
                <w:color w:val="002060"/>
                <w:lang w:eastAsia="ar-SA"/>
              </w:rPr>
              <w:t>Regiuni mai dezvoltate</w:t>
            </w:r>
          </w:p>
        </w:tc>
        <w:tc>
          <w:tcPr>
            <w:tcW w:w="5103" w:type="dxa"/>
            <w:vMerge/>
          </w:tcPr>
          <w:p w:rsidR="008768AE" w:rsidRPr="006D2BB1" w:rsidRDefault="008768AE" w:rsidP="00183BB4">
            <w:pPr>
              <w:spacing w:before="120" w:after="120" w:line="240" w:lineRule="auto"/>
              <w:ind w:right="34"/>
              <w:jc w:val="both"/>
              <w:rPr>
                <w:rFonts w:ascii="Trebuchet MS" w:eastAsia="Calibri" w:hAnsi="Trebuchet MS"/>
                <w:color w:val="002060"/>
                <w:lang w:eastAsia="ar-SA"/>
              </w:rPr>
            </w:pPr>
          </w:p>
        </w:tc>
        <w:tc>
          <w:tcPr>
            <w:tcW w:w="1134" w:type="dxa"/>
            <w:vMerge/>
          </w:tcPr>
          <w:p w:rsidR="008768AE" w:rsidRPr="006D2BB1" w:rsidRDefault="008768AE" w:rsidP="00183BB4">
            <w:pPr>
              <w:spacing w:before="120" w:after="120" w:line="240" w:lineRule="auto"/>
              <w:rPr>
                <w:rFonts w:ascii="Trebuchet MS" w:eastAsia="Calibri" w:hAnsi="Trebuchet MS"/>
                <w:color w:val="002060"/>
                <w:lang w:eastAsia="ar-SA"/>
              </w:rPr>
            </w:pPr>
          </w:p>
        </w:tc>
        <w:tc>
          <w:tcPr>
            <w:tcW w:w="2268" w:type="dxa"/>
          </w:tcPr>
          <w:p w:rsidR="008768AE" w:rsidRPr="006D2BB1" w:rsidRDefault="008768AE" w:rsidP="00183BB4">
            <w:pPr>
              <w:spacing w:before="120" w:after="120" w:line="240" w:lineRule="auto"/>
              <w:rPr>
                <w:rFonts w:ascii="Trebuchet MS" w:eastAsia="Calibri" w:hAnsi="Trebuchet MS"/>
                <w:color w:val="002060"/>
                <w:lang w:eastAsia="ar-SA"/>
              </w:rPr>
            </w:pPr>
            <w:r w:rsidRPr="006D2BB1">
              <w:rPr>
                <w:rFonts w:ascii="Trebuchet MS" w:eastAsia="Calibri" w:hAnsi="Trebuchet MS"/>
                <w:color w:val="002060"/>
                <w:lang w:eastAsia="ar-SA"/>
              </w:rPr>
              <w:t>Regiuni mai dezvoltate</w:t>
            </w:r>
          </w:p>
        </w:tc>
        <w:tc>
          <w:tcPr>
            <w:tcW w:w="4678" w:type="dxa"/>
            <w:vMerge/>
          </w:tcPr>
          <w:p w:rsidR="008768AE" w:rsidRPr="006D2BB1" w:rsidRDefault="008768AE" w:rsidP="00183BB4">
            <w:pPr>
              <w:spacing w:before="120" w:after="120" w:line="240" w:lineRule="auto"/>
              <w:ind w:right="34"/>
              <w:jc w:val="both"/>
              <w:rPr>
                <w:rFonts w:ascii="Trebuchet MS" w:eastAsia="Calibri" w:hAnsi="Trebuchet MS"/>
                <w:color w:val="002060"/>
                <w:lang w:eastAsia="ar-SA"/>
              </w:rPr>
            </w:pPr>
          </w:p>
        </w:tc>
      </w:tr>
    </w:tbl>
    <w:p w:rsidR="00F81C50" w:rsidRDefault="00F81C50" w:rsidP="00F81C50">
      <w:pPr>
        <w:spacing w:before="120" w:after="120" w:line="240" w:lineRule="auto"/>
        <w:jc w:val="both"/>
        <w:rPr>
          <w:rFonts w:ascii="Trebuchet MS" w:hAnsi="Trebuchet MS"/>
          <w:color w:val="002060"/>
          <w:lang w:eastAsia="ar-SA"/>
        </w:rPr>
      </w:pPr>
      <w:r w:rsidRPr="003D02B4">
        <w:rPr>
          <w:rFonts w:ascii="Trebuchet MS" w:hAnsi="Trebuchet MS"/>
          <w:b/>
          <w:color w:val="C00000"/>
          <w:lang w:eastAsia="ar-SA"/>
        </w:rPr>
        <w:t>Atenție!</w:t>
      </w:r>
      <w:r w:rsidRPr="003D02B4">
        <w:rPr>
          <w:rFonts w:ascii="Trebuchet MS" w:hAnsi="Trebuchet MS"/>
          <w:color w:val="C00000"/>
          <w:lang w:eastAsia="ar-SA"/>
        </w:rPr>
        <w:t xml:space="preserve"> </w:t>
      </w:r>
      <w:r w:rsidRPr="006D2BB1">
        <w:rPr>
          <w:rFonts w:ascii="Trebuchet MS" w:hAnsi="Trebuchet MS"/>
          <w:color w:val="002060"/>
          <w:lang w:eastAsia="ar-SA"/>
        </w:rPr>
        <w:t xml:space="preserve">Fiind un proiect cu acoperire națională, în cazul indicatorilor de realizare/ rezultat care vizează </w:t>
      </w:r>
      <w:r>
        <w:rPr>
          <w:rFonts w:ascii="Trebuchet MS" w:hAnsi="Trebuchet MS"/>
          <w:color w:val="002060"/>
          <w:lang w:eastAsia="ar-SA"/>
        </w:rPr>
        <w:t xml:space="preserve"> persoane care beneficiază </w:t>
      </w:r>
      <w:r w:rsidRPr="006D2BB1">
        <w:rPr>
          <w:rFonts w:ascii="Trebuchet MS" w:hAnsi="Trebuchet MS"/>
          <w:color w:val="002060"/>
          <w:lang w:eastAsia="ar-SA"/>
        </w:rPr>
        <w:t>de formare</w:t>
      </w:r>
      <w:r>
        <w:rPr>
          <w:rFonts w:ascii="Trebuchet MS" w:hAnsi="Trebuchet MS"/>
          <w:color w:val="002060"/>
          <w:lang w:eastAsia="ar-SA"/>
        </w:rPr>
        <w:t xml:space="preserve"> (medici, asistente, alt personal etc.)</w:t>
      </w:r>
      <w:r w:rsidRPr="006D2BB1">
        <w:rPr>
          <w:rFonts w:ascii="Trebuchet MS" w:hAnsi="Trebuchet MS"/>
          <w:color w:val="002060"/>
          <w:lang w:eastAsia="ar-SA"/>
        </w:rPr>
        <w:t xml:space="preserve"> aceștia vor fi raportați exclusiv </w:t>
      </w:r>
      <w:r>
        <w:rPr>
          <w:rFonts w:ascii="Trebuchet MS" w:hAnsi="Trebuchet MS"/>
          <w:color w:val="002060"/>
          <w:lang w:eastAsia="ar-SA"/>
        </w:rPr>
        <w:t xml:space="preserve">funcție de localizarea instituției medicale </w:t>
      </w:r>
      <w:r w:rsidR="006D7248">
        <w:rPr>
          <w:rFonts w:ascii="Trebuchet MS" w:hAnsi="Trebuchet MS"/>
          <w:color w:val="17365D" w:themeColor="text2" w:themeShade="BF"/>
        </w:rPr>
        <w:t xml:space="preserve">unde își desfășoară activitatea </w:t>
      </w:r>
      <w:r>
        <w:rPr>
          <w:rFonts w:ascii="Trebuchet MS" w:hAnsi="Trebuchet MS"/>
          <w:color w:val="002060"/>
          <w:lang w:eastAsia="ar-SA"/>
        </w:rPr>
        <w:t xml:space="preserve">și </w:t>
      </w:r>
      <w:r w:rsidR="006D7248" w:rsidRPr="006D7248">
        <w:rPr>
          <w:rFonts w:ascii="Trebuchet MS" w:hAnsi="Trebuchet MS"/>
          <w:color w:val="002060"/>
          <w:u w:val="single"/>
          <w:lang w:eastAsia="ar-SA"/>
        </w:rPr>
        <w:t>NU</w:t>
      </w:r>
      <w:r>
        <w:rPr>
          <w:rFonts w:ascii="Trebuchet MS" w:hAnsi="Trebuchet MS"/>
          <w:color w:val="002060"/>
          <w:lang w:eastAsia="ar-SA"/>
        </w:rPr>
        <w:t xml:space="preserve"> funcție de locul unde se furnizează programul de formare.</w:t>
      </w:r>
    </w:p>
    <w:p w:rsidR="007561DE" w:rsidRPr="006D2BB1" w:rsidRDefault="007561DE" w:rsidP="00183BB4">
      <w:pPr>
        <w:spacing w:before="120" w:after="120" w:line="240" w:lineRule="auto"/>
        <w:rPr>
          <w:rFonts w:ascii="Trebuchet MS" w:hAnsi="Trebuchet MS"/>
          <w:color w:val="17365D" w:themeColor="text2" w:themeShade="BF"/>
          <w:highlight w:val="yellow"/>
        </w:rPr>
      </w:pPr>
    </w:p>
    <w:p w:rsidR="007561DE" w:rsidRPr="006D2BB1" w:rsidRDefault="007561DE" w:rsidP="00183BB4">
      <w:pPr>
        <w:spacing w:before="120" w:after="120" w:line="240" w:lineRule="auto"/>
        <w:jc w:val="both"/>
        <w:rPr>
          <w:rFonts w:ascii="Trebuchet MS" w:hAnsi="Trebuchet MS"/>
          <w:color w:val="17365D" w:themeColor="text2" w:themeShade="BF"/>
          <w:highlight w:val="yellow"/>
        </w:rPr>
        <w:sectPr w:rsidR="007561DE" w:rsidRPr="006D2BB1" w:rsidSect="00E1142B">
          <w:pgSz w:w="16838" w:h="11906" w:orient="landscape"/>
          <w:pgMar w:top="1276" w:right="289" w:bottom="992" w:left="567" w:header="136" w:footer="709" w:gutter="0"/>
          <w:cols w:space="708"/>
          <w:docGrid w:linePitch="360"/>
        </w:sectPr>
      </w:pPr>
    </w:p>
    <w:p w:rsidR="00960B88" w:rsidRPr="00AF43B4" w:rsidRDefault="00960B88" w:rsidP="00183BB4">
      <w:pPr>
        <w:spacing w:before="120" w:after="120" w:line="240" w:lineRule="auto"/>
        <w:jc w:val="both"/>
        <w:rPr>
          <w:rFonts w:ascii="Trebuchet MS" w:hAnsi="Trebuchet MS"/>
          <w:color w:val="002060"/>
        </w:rPr>
      </w:pPr>
      <w:r w:rsidRPr="00AF43B4">
        <w:rPr>
          <w:rFonts w:ascii="Trebuchet MS" w:hAnsi="Trebuchet MS"/>
          <w:color w:val="002060"/>
        </w:rPr>
        <w:lastRenderedPageBreak/>
        <w:t xml:space="preserve">Definițiile indicatorilor de rezultat și realizare se regăsesc în </w:t>
      </w:r>
      <w:r w:rsidRPr="00AF43B4">
        <w:rPr>
          <w:rFonts w:ascii="Trebuchet MS" w:hAnsi="Trebuchet MS"/>
          <w:color w:val="C00000"/>
        </w:rPr>
        <w:t>Anexa</w:t>
      </w:r>
      <w:r w:rsidR="00AF43B4">
        <w:rPr>
          <w:rFonts w:ascii="Trebuchet MS" w:hAnsi="Trebuchet MS"/>
          <w:color w:val="C00000"/>
        </w:rPr>
        <w:t xml:space="preserve"> </w:t>
      </w:r>
      <w:r w:rsidRPr="00AF43B4">
        <w:rPr>
          <w:rFonts w:ascii="Trebuchet MS" w:hAnsi="Trebuchet MS"/>
          <w:color w:val="C00000"/>
        </w:rPr>
        <w:t xml:space="preserve">1 </w:t>
      </w:r>
      <w:r w:rsidRPr="00AF43B4">
        <w:rPr>
          <w:rFonts w:ascii="Trebuchet MS" w:hAnsi="Trebuchet MS"/>
          <w:color w:val="002060"/>
        </w:rPr>
        <w:t>la prezentul ghid.</w:t>
      </w:r>
    </w:p>
    <w:p w:rsidR="00960B88" w:rsidRPr="006D2BB1" w:rsidRDefault="00960B88"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 xml:space="preserve">La nivelul fiecărui proiect vor trebui stabilite ținte atât </w:t>
      </w:r>
      <w:r w:rsidR="003E7758" w:rsidRPr="006D2BB1">
        <w:rPr>
          <w:rFonts w:ascii="Trebuchet MS" w:hAnsi="Trebuchet MS"/>
          <w:color w:val="17365D" w:themeColor="text2" w:themeShade="BF"/>
        </w:rPr>
        <w:t>pentru indicatorii de realizare</w:t>
      </w:r>
      <w:r w:rsidRPr="006D2BB1">
        <w:rPr>
          <w:rFonts w:ascii="Trebuchet MS" w:hAnsi="Trebuchet MS"/>
          <w:color w:val="17365D" w:themeColor="text2" w:themeShade="BF"/>
        </w:rPr>
        <w:t>, cât și pentru indicator</w:t>
      </w:r>
      <w:r w:rsidR="003E7758" w:rsidRPr="006D2BB1">
        <w:rPr>
          <w:rFonts w:ascii="Trebuchet MS" w:hAnsi="Trebuchet MS"/>
          <w:color w:val="17365D" w:themeColor="text2" w:themeShade="BF"/>
        </w:rPr>
        <w:t>ii</w:t>
      </w:r>
      <w:r w:rsidRPr="006D2BB1">
        <w:rPr>
          <w:rFonts w:ascii="Trebuchet MS" w:hAnsi="Trebuchet MS"/>
          <w:color w:val="17365D" w:themeColor="text2" w:themeShade="BF"/>
        </w:rPr>
        <w:t xml:space="preserve"> de rezultat, atât pentru regiunile mai puțin dezvoltate, cât și pentru regiunea dezvoltată (București - Ilfov)</w:t>
      </w:r>
      <w:r w:rsidR="00F95037" w:rsidRPr="006D2BB1">
        <w:rPr>
          <w:rFonts w:ascii="Trebuchet MS" w:hAnsi="Trebuchet MS"/>
          <w:color w:val="17365D" w:themeColor="text2" w:themeShade="BF"/>
        </w:rPr>
        <w:t>, funcție de activitățile prevăzute în cererea de finanțare</w:t>
      </w:r>
      <w:r w:rsidRPr="006D2BB1">
        <w:rPr>
          <w:rFonts w:ascii="Trebuchet MS" w:hAnsi="Trebuchet MS"/>
          <w:color w:val="17365D" w:themeColor="text2" w:themeShade="BF"/>
        </w:rPr>
        <w:t>.</w:t>
      </w:r>
    </w:p>
    <w:p w:rsidR="00960B88" w:rsidRPr="006D2BB1" w:rsidRDefault="00960B88" w:rsidP="00183BB4">
      <w:pPr>
        <w:spacing w:before="120" w:after="120" w:line="240" w:lineRule="auto"/>
        <w:jc w:val="both"/>
        <w:rPr>
          <w:rFonts w:ascii="Trebuchet MS" w:hAnsi="Trebuchet MS"/>
          <w:b/>
          <w:color w:val="17365D" w:themeColor="text2" w:themeShade="BF"/>
          <w:kern w:val="1"/>
          <w:u w:val="single"/>
        </w:rPr>
      </w:pPr>
      <w:r w:rsidRPr="006D2BB1">
        <w:rPr>
          <w:rFonts w:ascii="Trebuchet MS" w:hAnsi="Trebuchet MS"/>
          <w:b/>
          <w:color w:val="17365D" w:themeColor="text2" w:themeShade="BF"/>
        </w:rPr>
        <w:t>Raportarea indicatorilor:</w:t>
      </w:r>
    </w:p>
    <w:p w:rsidR="00960B88" w:rsidRPr="006D2BB1" w:rsidRDefault="00960B88"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 xml:space="preserve">Conform Regulamentului (UE) nr. 1304/2013, „Participanți” sunt </w:t>
      </w:r>
      <w:r w:rsidRPr="006D2BB1">
        <w:rPr>
          <w:rFonts w:ascii="Trebuchet MS" w:hAnsi="Trebuchet MS"/>
          <w:i/>
          <w:color w:val="17365D" w:themeColor="text2"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960B88" w:rsidRPr="006D2BB1" w:rsidRDefault="00960B88"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 xml:space="preserve">Conform Regulamentului (UE) nr. 1304/2013, art. 5 </w:t>
      </w:r>
      <w:r w:rsidRPr="006D2BB1">
        <w:rPr>
          <w:rFonts w:ascii="Trebuchet MS" w:hAnsi="Trebuchet MS"/>
          <w:i/>
          <w:color w:val="17365D" w:themeColor="text2" w:themeShade="BF"/>
        </w:rPr>
        <w:t xml:space="preserve">”Toți indicatorii comuni de realizare și de rezultat trebuie raportați pentru toate prioritățile de investiții”. </w:t>
      </w:r>
      <w:r w:rsidRPr="006D2BB1">
        <w:rPr>
          <w:rFonts w:ascii="Trebuchet MS" w:hAnsi="Trebuchet MS"/>
          <w:color w:val="17365D" w:themeColor="text2" w:themeShade="BF"/>
        </w:rPr>
        <w:t xml:space="preserve">Pentru a răspunde acestei cerințe, solicitantul va avea obligația raportării indicatorilor comuni, conform </w:t>
      </w:r>
      <w:r w:rsidRPr="006D2BB1">
        <w:rPr>
          <w:rFonts w:ascii="Trebuchet MS" w:hAnsi="Trebuchet MS"/>
          <w:b/>
          <w:color w:val="17365D" w:themeColor="text2" w:themeShade="BF"/>
        </w:rPr>
        <w:t>ghidului de raportare indicatori (comuni și specifici de program).</w:t>
      </w:r>
    </w:p>
    <w:p w:rsidR="00960B88" w:rsidRPr="006D2BB1" w:rsidRDefault="00960B88"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Toate datele aferente indicatorilor privind participanții trebuie raportate conform atributelor menţionate în anexa I a Regulamentului</w:t>
      </w:r>
      <w:r w:rsidR="00E1142B" w:rsidRPr="006D2BB1">
        <w:rPr>
          <w:rFonts w:ascii="Trebuchet MS" w:hAnsi="Trebuchet MS"/>
          <w:color w:val="17365D" w:themeColor="text2" w:themeShade="BF"/>
        </w:rPr>
        <w:t xml:space="preserve"> FSE nr.</w:t>
      </w:r>
      <w:r w:rsidRPr="006D2BB1">
        <w:rPr>
          <w:rFonts w:ascii="Trebuchet MS" w:hAnsi="Trebuchet MS"/>
          <w:color w:val="17365D" w:themeColor="text2" w:themeShade="BF"/>
        </w:rPr>
        <w:t xml:space="preserve"> 1304/2013</w:t>
      </w:r>
      <w:r w:rsidR="00F95037" w:rsidRPr="006D2BB1">
        <w:rPr>
          <w:rFonts w:ascii="Trebuchet MS" w:hAnsi="Trebuchet MS"/>
          <w:color w:val="17365D" w:themeColor="text2" w:themeShade="BF"/>
        </w:rPr>
        <w:t xml:space="preserve">. </w:t>
      </w:r>
      <w:r w:rsidRPr="006D2BB1">
        <w:rPr>
          <w:rFonts w:ascii="Trebuchet MS" w:hAnsi="Trebuchet MS"/>
          <w:color w:val="17365D" w:themeColor="text2" w:themeShade="BF"/>
        </w:rPr>
        <w:t xml:space="preserve"> </w:t>
      </w:r>
    </w:p>
    <w:p w:rsidR="00960B88" w:rsidRPr="006D2BB1" w:rsidRDefault="00960B88"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960B88" w:rsidRPr="006D2BB1" w:rsidRDefault="00F95037" w:rsidP="00183BB4">
      <w:pPr>
        <w:spacing w:before="120" w:after="120" w:line="240" w:lineRule="auto"/>
        <w:jc w:val="both"/>
        <w:rPr>
          <w:rFonts w:ascii="Trebuchet MS" w:hAnsi="Trebuchet MS"/>
          <w:b/>
          <w:color w:val="17365D" w:themeColor="text2" w:themeShade="BF"/>
          <w:kern w:val="1"/>
          <w:u w:val="single"/>
        </w:rPr>
      </w:pPr>
      <w:r w:rsidRPr="006D2BB1">
        <w:rPr>
          <w:rFonts w:ascii="Trebuchet MS" w:hAnsi="Trebuchet MS"/>
          <w:b/>
          <w:color w:val="17365D" w:themeColor="text2" w:themeShade="BF"/>
          <w:kern w:val="1"/>
          <w:u w:val="single"/>
        </w:rPr>
        <w:t>Funcție de tipul de activități prevăzute, t</w:t>
      </w:r>
      <w:r w:rsidR="00960B88" w:rsidRPr="006D2BB1">
        <w:rPr>
          <w:rFonts w:ascii="Trebuchet MS" w:hAnsi="Trebuchet MS"/>
          <w:b/>
          <w:color w:val="17365D" w:themeColor="text2" w:themeShade="BF"/>
          <w:kern w:val="1"/>
          <w:u w:val="single"/>
        </w:rPr>
        <w:t xml:space="preserve">oți indicatorii menționați în prezentul apel de proiecte sunt obligatorii. </w:t>
      </w:r>
    </w:p>
    <w:p w:rsidR="00960B88" w:rsidRPr="006D2BB1" w:rsidRDefault="00960B88"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Participanţii, în conformitate cu prevederile legale în vigoare, vor semna o declaraţie prin care îşi dau acordul privind utilizarea şi publicarea datelor personale.</w:t>
      </w:r>
    </w:p>
    <w:p w:rsidR="00F70E3E" w:rsidRPr="006D2BB1" w:rsidRDefault="00F70E3E" w:rsidP="00183BB4">
      <w:pPr>
        <w:spacing w:before="120" w:after="120" w:line="240" w:lineRule="auto"/>
        <w:jc w:val="both"/>
        <w:rPr>
          <w:rFonts w:ascii="Trebuchet MS" w:hAnsi="Trebuchet MS"/>
          <w:color w:val="17365D" w:themeColor="text2" w:themeShade="BF"/>
        </w:rPr>
      </w:pPr>
    </w:p>
    <w:p w:rsidR="00A70E92" w:rsidRPr="006D2BB1" w:rsidRDefault="00A70E92"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sectPr w:rsidR="00A70E92" w:rsidRPr="006D2BB1" w:rsidSect="007561DE">
          <w:pgSz w:w="11906" w:h="16838"/>
          <w:pgMar w:top="289" w:right="992" w:bottom="567" w:left="1276" w:header="136" w:footer="709" w:gutter="0"/>
          <w:cols w:space="708"/>
          <w:docGrid w:linePitch="360"/>
        </w:sectPr>
      </w:pPr>
      <w:bookmarkStart w:id="17" w:name="_Toc422156791"/>
      <w:bookmarkStart w:id="18" w:name="_Toc422157543"/>
      <w:bookmarkStart w:id="19" w:name="_Toc422229808"/>
      <w:bookmarkStart w:id="20" w:name="_Toc422230090"/>
      <w:bookmarkEnd w:id="17"/>
      <w:bookmarkEnd w:id="18"/>
      <w:bookmarkEnd w:id="19"/>
      <w:bookmarkEnd w:id="20"/>
    </w:p>
    <w:p w:rsidR="00FB6488" w:rsidRPr="006D2BB1" w:rsidRDefault="00FB6488"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21" w:name="_Toc478728267"/>
      <w:r w:rsidRPr="006D2BB1">
        <w:rPr>
          <w:rFonts w:ascii="Trebuchet MS" w:hAnsi="Trebuchet MS" w:cs="Times New Roman"/>
          <w:b/>
          <w:color w:val="244061" w:themeColor="accent1" w:themeShade="80"/>
          <w:sz w:val="22"/>
          <w:szCs w:val="22"/>
        </w:rPr>
        <w:lastRenderedPageBreak/>
        <w:t>1.</w:t>
      </w:r>
      <w:r w:rsidR="00C20D47">
        <w:rPr>
          <w:rFonts w:ascii="Trebuchet MS" w:hAnsi="Trebuchet MS" w:cs="Times New Roman"/>
          <w:b/>
          <w:color w:val="244061" w:themeColor="accent1" w:themeShade="80"/>
          <w:sz w:val="22"/>
          <w:szCs w:val="22"/>
        </w:rPr>
        <w:t>7</w:t>
      </w:r>
      <w:r w:rsidR="0045403A" w:rsidRPr="006D2BB1">
        <w:rPr>
          <w:rFonts w:ascii="Trebuchet MS" w:hAnsi="Trebuchet MS" w:cs="Times New Roman"/>
          <w:b/>
          <w:color w:val="244061" w:themeColor="accent1" w:themeShade="80"/>
          <w:sz w:val="22"/>
          <w:szCs w:val="22"/>
        </w:rPr>
        <w:t>.</w:t>
      </w:r>
      <w:r w:rsidRPr="006D2BB1">
        <w:rPr>
          <w:rFonts w:ascii="Trebuchet MS" w:hAnsi="Trebuchet MS" w:cs="Times New Roman"/>
          <w:b/>
          <w:color w:val="244061" w:themeColor="accent1" w:themeShade="80"/>
          <w:sz w:val="22"/>
          <w:szCs w:val="22"/>
        </w:rPr>
        <w:t xml:space="preserve"> Alocarea financiară stabilită</w:t>
      </w:r>
      <w:bookmarkEnd w:id="21"/>
      <w:r w:rsidRPr="006D2BB1">
        <w:rPr>
          <w:rFonts w:ascii="Trebuchet MS" w:hAnsi="Trebuchet MS" w:cs="Times New Roman"/>
          <w:b/>
          <w:color w:val="244061" w:themeColor="accent1" w:themeShade="80"/>
          <w:sz w:val="22"/>
          <w:szCs w:val="22"/>
        </w:rPr>
        <w:t xml:space="preserve"> </w:t>
      </w:r>
    </w:p>
    <w:p w:rsidR="002B3C52" w:rsidRPr="006D2BB1" w:rsidRDefault="002B3C52" w:rsidP="00183BB4">
      <w:pPr>
        <w:autoSpaceDE w:val="0"/>
        <w:autoSpaceDN w:val="0"/>
        <w:adjustRightInd w:val="0"/>
        <w:spacing w:before="120" w:after="120" w:line="240" w:lineRule="auto"/>
        <w:jc w:val="both"/>
        <w:rPr>
          <w:rFonts w:ascii="Trebuchet MS" w:hAnsi="Trebuchet MS" w:cs="Calibri"/>
          <w:color w:val="002060"/>
        </w:rPr>
      </w:pPr>
      <w:r w:rsidRPr="006D2BB1">
        <w:rPr>
          <w:rFonts w:ascii="Trebuchet MS" w:hAnsi="Trebuchet MS" w:cs="Calibri"/>
          <w:color w:val="002060"/>
        </w:rPr>
        <w:t xml:space="preserve">În cadrul prezentului apel de proiecte </w:t>
      </w:r>
      <w:r w:rsidRPr="006D2BB1">
        <w:rPr>
          <w:rFonts w:ascii="Trebuchet MS" w:hAnsi="Trebuchet MS"/>
          <w:color w:val="17365D" w:themeColor="text2" w:themeShade="BF"/>
        </w:rPr>
        <w:t>implementat prin aplicarea procedurii non-competitive și</w:t>
      </w:r>
      <w:r w:rsidRPr="006D2BB1">
        <w:rPr>
          <w:rFonts w:ascii="Trebuchet MS" w:hAnsi="Trebuchet MS" w:cs="Calibri"/>
          <w:color w:val="002060"/>
        </w:rPr>
        <w:t xml:space="preserve"> lansat în contextul Ax</w:t>
      </w:r>
      <w:r w:rsidR="008768AE" w:rsidRPr="006D2BB1">
        <w:rPr>
          <w:rFonts w:ascii="Trebuchet MS" w:hAnsi="Trebuchet MS" w:cs="Calibri"/>
          <w:color w:val="002060"/>
        </w:rPr>
        <w:t>ei Prioritare 4, PI 9.iv, OS 4.9</w:t>
      </w:r>
      <w:r w:rsidRPr="006D2BB1">
        <w:rPr>
          <w:rFonts w:ascii="Trebuchet MS" w:hAnsi="Trebuchet MS" w:cs="Calibri"/>
          <w:color w:val="002060"/>
        </w:rPr>
        <w:t xml:space="preserve"> din cadrul Programului Operațional Capital Uman 2014-2020, bugetul alocat este de </w:t>
      </w:r>
      <w:r w:rsidRPr="006D2BB1">
        <w:rPr>
          <w:rFonts w:ascii="Trebuchet MS" w:hAnsi="Trebuchet MS" w:cs="Calibri,Bold"/>
          <w:b/>
          <w:bCs/>
          <w:color w:val="002060"/>
        </w:rPr>
        <w:t xml:space="preserve">15.000.000 </w:t>
      </w:r>
      <w:r w:rsidRPr="006D2BB1">
        <w:rPr>
          <w:rFonts w:ascii="Trebuchet MS" w:hAnsi="Trebuchet MS" w:cs="Calibri"/>
          <w:color w:val="002060"/>
        </w:rPr>
        <w:t>euro (contribuția UE + contribuția națională) la nivelul categoriilor de regiuni după cum urmează:</w:t>
      </w:r>
    </w:p>
    <w:p w:rsidR="002B3C52" w:rsidRPr="006D2BB1" w:rsidRDefault="002B3C52" w:rsidP="00183BB4">
      <w:pPr>
        <w:pStyle w:val="Listparagraf"/>
        <w:numPr>
          <w:ilvl w:val="0"/>
          <w:numId w:val="37"/>
        </w:numPr>
        <w:autoSpaceDE w:val="0"/>
        <w:autoSpaceDN w:val="0"/>
        <w:adjustRightInd w:val="0"/>
        <w:spacing w:before="120" w:after="120" w:line="240" w:lineRule="auto"/>
        <w:contextualSpacing w:val="0"/>
        <w:jc w:val="both"/>
        <w:rPr>
          <w:rFonts w:ascii="Trebuchet MS" w:eastAsia="Times New Roman" w:hAnsi="Trebuchet MS"/>
          <w:color w:val="002060"/>
          <w:lang w:eastAsia="ro-RO"/>
        </w:rPr>
      </w:pPr>
      <w:r w:rsidRPr="006D2BB1">
        <w:rPr>
          <w:rFonts w:ascii="Trebuchet MS" w:hAnsi="Trebuchet MS" w:cs="Calibri"/>
          <w:color w:val="002060"/>
        </w:rPr>
        <w:t>pentru r</w:t>
      </w:r>
      <w:r w:rsidRPr="006D2BB1">
        <w:rPr>
          <w:rFonts w:ascii="Trebuchet MS" w:hAnsi="Trebuchet MS" w:cs="Calibri"/>
          <w:b/>
          <w:color w:val="002060"/>
        </w:rPr>
        <w:t>egiunile mai puțin dezvoltate</w:t>
      </w:r>
      <w:r w:rsidRPr="006D2BB1">
        <w:rPr>
          <w:rFonts w:ascii="Trebuchet MS" w:hAnsi="Trebuchet MS" w:cs="Calibri"/>
          <w:color w:val="002060"/>
        </w:rPr>
        <w:t xml:space="preserve"> (Nord-Est, Nord-Vest, Vest, Sud-Vest Oltenia, Centru, Sud-Est și Sud-Muntenia), suma totală disponibilă este de </w:t>
      </w:r>
      <w:r w:rsidRPr="006D2BB1">
        <w:rPr>
          <w:rFonts w:ascii="Trebuchet MS" w:eastAsia="Times New Roman" w:hAnsi="Trebuchet MS"/>
          <w:b/>
          <w:color w:val="002060"/>
          <w:lang w:eastAsia="ro-RO"/>
        </w:rPr>
        <w:t>13.306.016,02</w:t>
      </w:r>
      <w:r w:rsidRPr="006D2BB1">
        <w:rPr>
          <w:rFonts w:ascii="Trebuchet MS" w:eastAsia="Times New Roman" w:hAnsi="Trebuchet MS"/>
          <w:color w:val="002060"/>
          <w:lang w:eastAsia="ro-RO"/>
        </w:rPr>
        <w:t xml:space="preserve"> </w:t>
      </w:r>
      <w:r w:rsidRPr="006D2BB1">
        <w:rPr>
          <w:rFonts w:ascii="Trebuchet MS" w:hAnsi="Trebuchet MS" w:cs="Calibri"/>
          <w:color w:val="002060"/>
        </w:rPr>
        <w:t xml:space="preserve">euro, din care contribuția UE este de </w:t>
      </w:r>
      <w:r w:rsidRPr="006D2BB1">
        <w:rPr>
          <w:rFonts w:ascii="Trebuchet MS" w:eastAsia="Times New Roman" w:hAnsi="Trebuchet MS"/>
          <w:b/>
          <w:color w:val="002060"/>
          <w:lang w:eastAsia="ro-RO"/>
        </w:rPr>
        <w:t>11.310.113,61</w:t>
      </w:r>
      <w:r w:rsidRPr="006D2BB1">
        <w:rPr>
          <w:rFonts w:ascii="Trebuchet MS" w:eastAsia="Times New Roman" w:hAnsi="Trebuchet MS"/>
          <w:color w:val="002060"/>
          <w:lang w:eastAsia="ro-RO"/>
        </w:rPr>
        <w:t xml:space="preserve"> </w:t>
      </w:r>
      <w:r w:rsidRPr="006D2BB1">
        <w:rPr>
          <w:rFonts w:ascii="Trebuchet MS" w:hAnsi="Trebuchet MS" w:cs="Calibri"/>
          <w:color w:val="002060"/>
        </w:rPr>
        <w:t xml:space="preserve">euro (corespunzând unei contribuții UE de 85%), iar contribuția națională este de </w:t>
      </w:r>
      <w:r w:rsidRPr="006D2BB1">
        <w:rPr>
          <w:rFonts w:ascii="Trebuchet MS" w:eastAsia="Times New Roman" w:hAnsi="Trebuchet MS"/>
          <w:b/>
          <w:color w:val="002060"/>
          <w:lang w:eastAsia="ro-RO"/>
        </w:rPr>
        <w:t>1.995.902,40</w:t>
      </w:r>
      <w:r w:rsidRPr="006D2BB1">
        <w:rPr>
          <w:rFonts w:ascii="Trebuchet MS" w:eastAsia="Times New Roman" w:hAnsi="Trebuchet MS"/>
          <w:color w:val="002060"/>
          <w:lang w:eastAsia="ro-RO"/>
        </w:rPr>
        <w:t xml:space="preserve"> </w:t>
      </w:r>
      <w:r w:rsidRPr="006D2BB1">
        <w:rPr>
          <w:rFonts w:ascii="Trebuchet MS" w:hAnsi="Trebuchet MS" w:cs="Calibri"/>
          <w:color w:val="002060"/>
        </w:rPr>
        <w:t xml:space="preserve">euro (corespunzând unei contribuții naționale de 15%); </w:t>
      </w:r>
    </w:p>
    <w:p w:rsidR="002B3C52" w:rsidRPr="006D2BB1" w:rsidRDefault="002B3C52" w:rsidP="00183BB4">
      <w:pPr>
        <w:pStyle w:val="Listparagraf"/>
        <w:numPr>
          <w:ilvl w:val="0"/>
          <w:numId w:val="37"/>
        </w:numPr>
        <w:autoSpaceDE w:val="0"/>
        <w:autoSpaceDN w:val="0"/>
        <w:adjustRightInd w:val="0"/>
        <w:spacing w:before="120" w:after="120" w:line="240" w:lineRule="auto"/>
        <w:contextualSpacing w:val="0"/>
        <w:jc w:val="both"/>
        <w:rPr>
          <w:rFonts w:ascii="Trebuchet MS" w:eastAsia="Times New Roman" w:hAnsi="Trebuchet MS"/>
          <w:color w:val="002060"/>
          <w:lang w:eastAsia="ro-RO"/>
        </w:rPr>
      </w:pPr>
      <w:r w:rsidRPr="006D2BB1">
        <w:rPr>
          <w:rFonts w:ascii="Trebuchet MS" w:hAnsi="Trebuchet MS" w:cs="Calibri"/>
          <w:color w:val="002060"/>
        </w:rPr>
        <w:t xml:space="preserve">pentru </w:t>
      </w:r>
      <w:r w:rsidRPr="006D2BB1">
        <w:rPr>
          <w:rFonts w:ascii="Trebuchet MS" w:hAnsi="Trebuchet MS" w:cs="Calibri"/>
          <w:b/>
          <w:color w:val="002060"/>
        </w:rPr>
        <w:t xml:space="preserve">regiunea </w:t>
      </w:r>
      <w:r w:rsidRPr="006D2BB1">
        <w:rPr>
          <w:rFonts w:ascii="Trebuchet MS" w:hAnsi="Trebuchet MS" w:cs="Calibri"/>
          <w:color w:val="002060"/>
        </w:rPr>
        <w:t>dezvoltată</w:t>
      </w:r>
      <w:r w:rsidRPr="006D2BB1">
        <w:rPr>
          <w:rFonts w:ascii="Trebuchet MS" w:hAnsi="Trebuchet MS" w:cs="Calibri"/>
          <w:b/>
          <w:color w:val="002060"/>
        </w:rPr>
        <w:t xml:space="preserve"> (București-Ilfov),</w:t>
      </w:r>
      <w:r w:rsidRPr="006D2BB1">
        <w:rPr>
          <w:rFonts w:ascii="Trebuchet MS" w:hAnsi="Trebuchet MS" w:cs="Calibri"/>
          <w:color w:val="002060"/>
        </w:rPr>
        <w:t xml:space="preserve"> suma totală disponibilă este de </w:t>
      </w:r>
      <w:r w:rsidRPr="006D2BB1">
        <w:rPr>
          <w:rFonts w:ascii="Trebuchet MS" w:eastAsia="Times New Roman" w:hAnsi="Trebuchet MS"/>
          <w:b/>
          <w:color w:val="002060"/>
          <w:lang w:eastAsia="ro-RO"/>
        </w:rPr>
        <w:t>1.693.983,98</w:t>
      </w:r>
      <w:r w:rsidRPr="006D2BB1">
        <w:rPr>
          <w:rFonts w:ascii="Trebuchet MS" w:eastAsia="Times New Roman" w:hAnsi="Trebuchet MS"/>
          <w:color w:val="002060"/>
          <w:lang w:eastAsia="ro-RO"/>
        </w:rPr>
        <w:t xml:space="preserve"> </w:t>
      </w:r>
      <w:r w:rsidRPr="006D2BB1">
        <w:rPr>
          <w:rFonts w:ascii="Trebuchet MS" w:hAnsi="Trebuchet MS" w:cs="Calibri"/>
          <w:color w:val="002060"/>
        </w:rPr>
        <w:t xml:space="preserve">euro, din care contribuția UE este de </w:t>
      </w:r>
      <w:r w:rsidRPr="006D2BB1">
        <w:rPr>
          <w:rFonts w:ascii="Trebuchet MS" w:eastAsia="Times New Roman" w:hAnsi="Trebuchet MS"/>
          <w:b/>
          <w:color w:val="002060"/>
          <w:lang w:eastAsia="ro-RO"/>
        </w:rPr>
        <w:t xml:space="preserve">1.355.187,19 </w:t>
      </w:r>
      <w:r w:rsidRPr="006D2BB1">
        <w:rPr>
          <w:rFonts w:ascii="Trebuchet MS" w:hAnsi="Trebuchet MS" w:cs="Calibri"/>
          <w:color w:val="002060"/>
        </w:rPr>
        <w:t xml:space="preserve">euro (corespunzând unei contribuții UE de 80%), iar contribuția națională este de </w:t>
      </w:r>
      <w:r w:rsidRPr="006D2BB1">
        <w:rPr>
          <w:rFonts w:ascii="Trebuchet MS" w:eastAsia="Times New Roman" w:hAnsi="Trebuchet MS"/>
          <w:b/>
          <w:color w:val="002060"/>
          <w:lang w:eastAsia="ro-RO"/>
        </w:rPr>
        <w:t>338.796,80</w:t>
      </w:r>
      <w:r w:rsidRPr="006D2BB1">
        <w:rPr>
          <w:rFonts w:ascii="Trebuchet MS" w:eastAsia="Times New Roman" w:hAnsi="Trebuchet MS"/>
          <w:color w:val="002060"/>
          <w:lang w:eastAsia="ro-RO"/>
        </w:rPr>
        <w:t xml:space="preserve"> </w:t>
      </w:r>
      <w:r w:rsidRPr="006D2BB1">
        <w:rPr>
          <w:rFonts w:ascii="Trebuchet MS" w:hAnsi="Trebuchet MS" w:cs="Calibri"/>
          <w:color w:val="002060"/>
        </w:rPr>
        <w:t>euro (corespunzând unei contribuții naționale de 20%).</w:t>
      </w:r>
    </w:p>
    <w:p w:rsidR="004637E5" w:rsidRDefault="004637E5"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22" w:name="_Toc451100219"/>
    </w:p>
    <w:p w:rsidR="00FB6488" w:rsidRPr="006D2BB1" w:rsidRDefault="00FB6488" w:rsidP="00183BB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3" w:name="_Toc478728268"/>
      <w:r w:rsidRPr="006D2BB1">
        <w:rPr>
          <w:rFonts w:ascii="Trebuchet MS" w:hAnsi="Trebuchet MS" w:cs="Times New Roman"/>
          <w:b/>
          <w:color w:val="244061" w:themeColor="accent1" w:themeShade="80"/>
          <w:sz w:val="22"/>
          <w:szCs w:val="22"/>
        </w:rPr>
        <w:t>1.</w:t>
      </w:r>
      <w:r w:rsidR="00C20D47">
        <w:rPr>
          <w:rFonts w:ascii="Trebuchet MS" w:hAnsi="Trebuchet MS" w:cs="Times New Roman"/>
          <w:b/>
          <w:color w:val="244061" w:themeColor="accent1" w:themeShade="80"/>
          <w:sz w:val="22"/>
          <w:szCs w:val="22"/>
        </w:rPr>
        <w:t>8</w:t>
      </w:r>
      <w:r w:rsidR="00E1142B" w:rsidRPr="006D2BB1">
        <w:rPr>
          <w:rFonts w:ascii="Trebuchet MS" w:hAnsi="Trebuchet MS" w:cs="Times New Roman"/>
          <w:b/>
          <w:color w:val="244061" w:themeColor="accent1" w:themeShade="80"/>
          <w:sz w:val="22"/>
          <w:szCs w:val="22"/>
        </w:rPr>
        <w:t>. Valoarea maximă</w:t>
      </w:r>
      <w:r w:rsidRPr="006D2BB1">
        <w:rPr>
          <w:rFonts w:ascii="Trebuchet MS" w:hAnsi="Trebuchet MS" w:cs="Times New Roman"/>
          <w:b/>
          <w:color w:val="244061" w:themeColor="accent1" w:themeShade="80"/>
          <w:sz w:val="22"/>
          <w:szCs w:val="22"/>
        </w:rPr>
        <w:t xml:space="preserve"> a proiectului, rata de cofinanțare</w:t>
      </w:r>
      <w:bookmarkEnd w:id="22"/>
      <w:bookmarkEnd w:id="23"/>
      <w:r w:rsidRPr="006D2BB1">
        <w:rPr>
          <w:rFonts w:ascii="Trebuchet MS" w:hAnsi="Trebuchet MS" w:cs="Times New Roman"/>
          <w:color w:val="244061" w:themeColor="accent1" w:themeShade="80"/>
          <w:sz w:val="22"/>
          <w:szCs w:val="22"/>
        </w:rPr>
        <w:t xml:space="preserve"> </w:t>
      </w:r>
    </w:p>
    <w:p w:rsidR="00FB6488" w:rsidRPr="006D2BB1" w:rsidRDefault="00FB6488" w:rsidP="00183BB4">
      <w:pPr>
        <w:spacing w:before="120" w:after="120" w:line="240" w:lineRule="auto"/>
        <w:jc w:val="both"/>
        <w:rPr>
          <w:rFonts w:ascii="Trebuchet MS" w:hAnsi="Trebuchet MS"/>
          <w:color w:val="17365D" w:themeColor="text2" w:themeShade="BF"/>
        </w:rPr>
      </w:pPr>
      <w:r w:rsidRPr="006D2BB1">
        <w:rPr>
          <w:rFonts w:ascii="Trebuchet MS" w:hAnsi="Trebuchet MS"/>
          <w:color w:val="17365D" w:themeColor="text2" w:themeShade="BF"/>
        </w:rPr>
        <w:t xml:space="preserve">Cursul de schimb care va fi utilizat pentru stabilirea acestei valori este cursul </w:t>
      </w:r>
      <w:proofErr w:type="spellStart"/>
      <w:r w:rsidRPr="006D2BB1">
        <w:rPr>
          <w:rFonts w:ascii="Trebuchet MS" w:hAnsi="Trebuchet MS"/>
          <w:color w:val="17365D" w:themeColor="text2" w:themeShade="BF"/>
        </w:rPr>
        <w:t>Inforeuro</w:t>
      </w:r>
      <w:proofErr w:type="spellEnd"/>
      <w:r w:rsidRPr="006D2BB1">
        <w:rPr>
          <w:rFonts w:ascii="Trebuchet MS" w:hAnsi="Trebuchet MS"/>
          <w:color w:val="17365D" w:themeColor="text2" w:themeShade="BF"/>
        </w:rPr>
        <w:t xml:space="preserve"> aferent lunii </w:t>
      </w:r>
      <w:r w:rsidR="00126C05" w:rsidRPr="006D2BB1">
        <w:rPr>
          <w:rFonts w:ascii="Trebuchet MS" w:hAnsi="Trebuchet MS"/>
          <w:color w:val="17365D" w:themeColor="text2" w:themeShade="BF"/>
        </w:rPr>
        <w:t>.......</w:t>
      </w:r>
      <w:r w:rsidRPr="006D2BB1">
        <w:rPr>
          <w:rFonts w:ascii="Trebuchet MS" w:hAnsi="Trebuchet MS"/>
          <w:color w:val="17365D" w:themeColor="text2" w:themeShade="BF"/>
        </w:rPr>
        <w:t xml:space="preserve">, respectiv </w:t>
      </w:r>
      <w:r w:rsidRPr="006D2BB1">
        <w:rPr>
          <w:rFonts w:ascii="Trebuchet MS" w:hAnsi="Trebuchet MS"/>
          <w:b/>
          <w:color w:val="17365D" w:themeColor="text2" w:themeShade="BF"/>
        </w:rPr>
        <w:t xml:space="preserve">1 EURO = </w:t>
      </w:r>
      <w:r w:rsidR="00126C05" w:rsidRPr="006D2BB1">
        <w:rPr>
          <w:rFonts w:ascii="Trebuchet MS" w:hAnsi="Trebuchet MS"/>
          <w:b/>
          <w:color w:val="17365D" w:themeColor="text2" w:themeShade="BF"/>
        </w:rPr>
        <w:t>....</w:t>
      </w:r>
      <w:r w:rsidR="00A84D71" w:rsidRPr="006D2BB1">
        <w:rPr>
          <w:rFonts w:ascii="Trebuchet MS" w:hAnsi="Trebuchet MS"/>
          <w:b/>
          <w:color w:val="17365D" w:themeColor="text2" w:themeShade="BF"/>
        </w:rPr>
        <w:t xml:space="preserve"> </w:t>
      </w:r>
      <w:r w:rsidRPr="006D2BB1">
        <w:rPr>
          <w:rFonts w:ascii="Trebuchet MS" w:hAnsi="Trebuchet MS"/>
          <w:b/>
          <w:color w:val="17365D" w:themeColor="text2" w:themeShade="BF"/>
        </w:rPr>
        <w:t>RON.</w:t>
      </w:r>
    </w:p>
    <w:p w:rsidR="00FB6488" w:rsidRPr="006D2BB1" w:rsidRDefault="00FB6488" w:rsidP="00183BB4">
      <w:pPr>
        <w:pStyle w:val="Corptext"/>
        <w:spacing w:before="120" w:line="240" w:lineRule="auto"/>
        <w:jc w:val="both"/>
        <w:rPr>
          <w:rFonts w:ascii="Trebuchet MS" w:hAnsi="Trebuchet MS"/>
          <w:color w:val="244061" w:themeColor="accent1" w:themeShade="80"/>
          <w:lang w:eastAsia="ar-SA"/>
        </w:rPr>
      </w:pPr>
    </w:p>
    <w:p w:rsidR="00FB6488" w:rsidRPr="006D2BB1" w:rsidRDefault="00FB6488" w:rsidP="00183BB4">
      <w:pPr>
        <w:pStyle w:val="Titlu3"/>
        <w:spacing w:before="120" w:after="120" w:line="240" w:lineRule="auto"/>
        <w:jc w:val="both"/>
        <w:rPr>
          <w:rFonts w:ascii="Trebuchet MS" w:hAnsi="Trebuchet MS"/>
          <w:b/>
          <w:color w:val="244061" w:themeColor="accent1" w:themeShade="80"/>
          <w:sz w:val="22"/>
          <w:szCs w:val="22"/>
        </w:rPr>
      </w:pPr>
      <w:bookmarkStart w:id="24" w:name="_Toc451100220"/>
      <w:bookmarkStart w:id="25" w:name="_Toc478728269"/>
      <w:r w:rsidRPr="006D2BB1">
        <w:rPr>
          <w:rFonts w:ascii="Trebuchet MS" w:hAnsi="Trebuchet MS"/>
          <w:b/>
          <w:color w:val="244061" w:themeColor="accent1" w:themeShade="80"/>
          <w:sz w:val="22"/>
          <w:szCs w:val="22"/>
        </w:rPr>
        <w:t>1.</w:t>
      </w:r>
      <w:r w:rsidR="00C20D47">
        <w:rPr>
          <w:rFonts w:ascii="Trebuchet MS" w:hAnsi="Trebuchet MS"/>
          <w:b/>
          <w:color w:val="244061" w:themeColor="accent1" w:themeShade="80"/>
          <w:sz w:val="22"/>
          <w:szCs w:val="22"/>
        </w:rPr>
        <w:t>8</w:t>
      </w:r>
      <w:r w:rsidRPr="006D2BB1">
        <w:rPr>
          <w:rFonts w:ascii="Trebuchet MS" w:hAnsi="Trebuchet MS"/>
          <w:b/>
          <w:color w:val="244061" w:themeColor="accent1" w:themeShade="80"/>
          <w:sz w:val="22"/>
          <w:szCs w:val="22"/>
        </w:rPr>
        <w:t>.1. Valoarea maxim</w:t>
      </w:r>
      <w:r w:rsidR="00AD7D0B" w:rsidRPr="006D2BB1">
        <w:rPr>
          <w:rFonts w:ascii="Trebuchet MS" w:hAnsi="Trebuchet MS"/>
          <w:b/>
          <w:color w:val="244061" w:themeColor="accent1" w:themeShade="80"/>
          <w:sz w:val="22"/>
          <w:szCs w:val="22"/>
        </w:rPr>
        <w:t>ă</w:t>
      </w:r>
      <w:r w:rsidRPr="006D2BB1">
        <w:rPr>
          <w:rFonts w:ascii="Trebuchet MS" w:hAnsi="Trebuchet MS"/>
          <w:b/>
          <w:color w:val="244061" w:themeColor="accent1" w:themeShade="80"/>
          <w:sz w:val="22"/>
          <w:szCs w:val="22"/>
        </w:rPr>
        <w:t xml:space="preserve"> </w:t>
      </w:r>
      <w:r w:rsidR="00AD7D0B" w:rsidRPr="006D2BB1">
        <w:rPr>
          <w:rFonts w:ascii="Trebuchet MS" w:hAnsi="Trebuchet MS"/>
          <w:b/>
          <w:color w:val="244061" w:themeColor="accent1" w:themeShade="80"/>
          <w:sz w:val="22"/>
          <w:szCs w:val="22"/>
        </w:rPr>
        <w:t xml:space="preserve">eligibilă </w:t>
      </w:r>
      <w:r w:rsidRPr="006D2BB1">
        <w:rPr>
          <w:rFonts w:ascii="Trebuchet MS" w:hAnsi="Trebuchet MS"/>
          <w:b/>
          <w:color w:val="244061" w:themeColor="accent1" w:themeShade="80"/>
          <w:sz w:val="22"/>
          <w:szCs w:val="22"/>
        </w:rPr>
        <w:t>a proiectului</w:t>
      </w:r>
      <w:bookmarkEnd w:id="24"/>
      <w:bookmarkEnd w:id="25"/>
    </w:p>
    <w:p w:rsidR="00FB6488" w:rsidRPr="006D2BB1" w:rsidRDefault="00FB6488" w:rsidP="00183BB4">
      <w:pPr>
        <w:pStyle w:val="Listparagraf"/>
        <w:numPr>
          <w:ilvl w:val="0"/>
          <w:numId w:val="14"/>
        </w:numPr>
        <w:spacing w:before="120" w:after="120" w:line="240" w:lineRule="auto"/>
        <w:contextualSpacing w:val="0"/>
        <w:jc w:val="both"/>
        <w:rPr>
          <w:rFonts w:ascii="Trebuchet MS" w:hAnsi="Trebuchet MS"/>
          <w:color w:val="244061" w:themeColor="accent1" w:themeShade="80"/>
        </w:rPr>
      </w:pPr>
      <w:r w:rsidRPr="006D2BB1">
        <w:rPr>
          <w:rFonts w:ascii="Trebuchet MS" w:hAnsi="Trebuchet MS"/>
          <w:color w:val="244061" w:themeColor="accent1" w:themeShade="80"/>
        </w:rPr>
        <w:t xml:space="preserve">Valoarea maximă eligibilă a unui proiect este de </w:t>
      </w:r>
      <w:r w:rsidR="006935F7" w:rsidRPr="006D2BB1">
        <w:rPr>
          <w:rFonts w:ascii="Trebuchet MS" w:hAnsi="Trebuchet MS"/>
          <w:color w:val="244061" w:themeColor="accent1" w:themeShade="80"/>
        </w:rPr>
        <w:t>15</w:t>
      </w:r>
      <w:r w:rsidRPr="006D2BB1">
        <w:rPr>
          <w:rFonts w:ascii="Trebuchet MS" w:hAnsi="Trebuchet MS"/>
          <w:color w:val="244061" w:themeColor="accent1" w:themeShade="80"/>
        </w:rPr>
        <w:t>.</w:t>
      </w:r>
      <w:r w:rsidR="00960B88" w:rsidRPr="006D2BB1">
        <w:rPr>
          <w:rFonts w:ascii="Trebuchet MS" w:hAnsi="Trebuchet MS"/>
          <w:color w:val="244061" w:themeColor="accent1" w:themeShade="80"/>
        </w:rPr>
        <w:t>000.</w:t>
      </w:r>
      <w:r w:rsidRPr="006D2BB1">
        <w:rPr>
          <w:rFonts w:ascii="Trebuchet MS" w:hAnsi="Trebuchet MS"/>
          <w:color w:val="244061" w:themeColor="accent1" w:themeShade="80"/>
        </w:rPr>
        <w:t xml:space="preserve">000 </w:t>
      </w:r>
      <w:r w:rsidR="0045403A" w:rsidRPr="006D2BB1">
        <w:rPr>
          <w:rFonts w:ascii="Trebuchet MS" w:hAnsi="Trebuchet MS"/>
          <w:color w:val="244061" w:themeColor="accent1" w:themeShade="80"/>
        </w:rPr>
        <w:t>euro</w:t>
      </w:r>
      <w:r w:rsidRPr="006D2BB1">
        <w:rPr>
          <w:rFonts w:ascii="Trebuchet MS" w:hAnsi="Trebuchet MS"/>
          <w:color w:val="244061" w:themeColor="accent1" w:themeShade="80"/>
        </w:rPr>
        <w:t>.</w:t>
      </w:r>
    </w:p>
    <w:p w:rsidR="002D197A" w:rsidRPr="006D2BB1" w:rsidRDefault="002D197A" w:rsidP="00183BB4">
      <w:pPr>
        <w:pStyle w:val="Listparagraf"/>
        <w:spacing w:before="120" w:after="120" w:line="240" w:lineRule="auto"/>
        <w:ind w:left="360"/>
        <w:contextualSpacing w:val="0"/>
        <w:jc w:val="both"/>
        <w:rPr>
          <w:rFonts w:ascii="Trebuchet MS" w:hAnsi="Trebuchet MS"/>
          <w:b/>
          <w:color w:val="244061" w:themeColor="accent1" w:themeShade="80"/>
        </w:rPr>
      </w:pPr>
    </w:p>
    <w:p w:rsidR="00FB6488" w:rsidRPr="006D2BB1" w:rsidRDefault="00FB6488" w:rsidP="00183BB4">
      <w:pPr>
        <w:pStyle w:val="Titlu3"/>
        <w:spacing w:before="120" w:after="120" w:line="240" w:lineRule="auto"/>
        <w:jc w:val="both"/>
        <w:rPr>
          <w:rFonts w:ascii="Trebuchet MS" w:hAnsi="Trebuchet MS"/>
          <w:color w:val="244061" w:themeColor="accent1" w:themeShade="80"/>
          <w:sz w:val="22"/>
          <w:szCs w:val="22"/>
          <w:lang w:eastAsia="ar-SA"/>
        </w:rPr>
      </w:pPr>
      <w:bookmarkStart w:id="26" w:name="_Toc451100221"/>
      <w:bookmarkStart w:id="27" w:name="_Toc478728270"/>
      <w:r w:rsidRPr="006D2BB1">
        <w:rPr>
          <w:rFonts w:ascii="Trebuchet MS" w:hAnsi="Trebuchet MS"/>
          <w:b/>
          <w:color w:val="244061" w:themeColor="accent1" w:themeShade="80"/>
          <w:sz w:val="22"/>
          <w:szCs w:val="22"/>
        </w:rPr>
        <w:t>1.</w:t>
      </w:r>
      <w:r w:rsidR="00C20D47">
        <w:rPr>
          <w:rFonts w:ascii="Trebuchet MS" w:hAnsi="Trebuchet MS"/>
          <w:b/>
          <w:color w:val="244061" w:themeColor="accent1" w:themeShade="80"/>
          <w:sz w:val="22"/>
          <w:szCs w:val="22"/>
        </w:rPr>
        <w:t>8</w:t>
      </w:r>
      <w:r w:rsidRPr="006D2BB1">
        <w:rPr>
          <w:rFonts w:ascii="Trebuchet MS" w:hAnsi="Trebuchet MS"/>
          <w:b/>
          <w:color w:val="244061" w:themeColor="accent1" w:themeShade="80"/>
          <w:sz w:val="22"/>
          <w:szCs w:val="22"/>
        </w:rPr>
        <w:t xml:space="preserve">.2. </w:t>
      </w:r>
      <w:r w:rsidR="00AD7D0B" w:rsidRPr="006D2BB1">
        <w:rPr>
          <w:rFonts w:ascii="Trebuchet MS" w:hAnsi="Trebuchet MS"/>
          <w:b/>
          <w:color w:val="244061" w:themeColor="accent1" w:themeShade="80"/>
          <w:sz w:val="22"/>
          <w:szCs w:val="22"/>
        </w:rPr>
        <w:t>C</w:t>
      </w:r>
      <w:r w:rsidRPr="006D2BB1">
        <w:rPr>
          <w:rFonts w:ascii="Trebuchet MS" w:hAnsi="Trebuchet MS"/>
          <w:b/>
          <w:color w:val="244061" w:themeColor="accent1" w:themeShade="80"/>
          <w:sz w:val="22"/>
          <w:szCs w:val="22"/>
        </w:rPr>
        <w:t>ofinanțarea proprie</w:t>
      </w:r>
      <w:r w:rsidR="00AD7D0B" w:rsidRPr="006D2BB1">
        <w:rPr>
          <w:rFonts w:ascii="Trebuchet MS" w:hAnsi="Trebuchet MS"/>
          <w:b/>
          <w:color w:val="244061" w:themeColor="accent1" w:themeShade="80"/>
          <w:sz w:val="22"/>
          <w:szCs w:val="22"/>
        </w:rPr>
        <w:t xml:space="preserve">  și cofinanțarea UE</w:t>
      </w:r>
      <w:bookmarkEnd w:id="26"/>
      <w:bookmarkEnd w:id="27"/>
    </w:p>
    <w:p w:rsidR="00AD7D0B" w:rsidRPr="006D2BB1" w:rsidRDefault="00AD7D0B" w:rsidP="00183BB4">
      <w:pPr>
        <w:spacing w:before="120" w:after="120" w:line="240" w:lineRule="auto"/>
        <w:jc w:val="both"/>
        <w:rPr>
          <w:rFonts w:ascii="Trebuchet MS" w:hAnsi="Trebuchet MS"/>
          <w:color w:val="002060"/>
        </w:rPr>
      </w:pPr>
      <w:r w:rsidRPr="006D2BB1">
        <w:rPr>
          <w:rFonts w:ascii="Trebuchet MS" w:hAnsi="Trebuchet MS"/>
          <w:color w:val="002060"/>
        </w:rPr>
        <w:t>Valoarea cofinanțării private proprii se stabilește în funcție de tipul entității care are calitatea de solicitant sau, după caz, în funcție de tipul fiecărei entități care are calitatea de partener, aplicată la valoarea totală eligibilă a proiectului după cum urmează:</w:t>
      </w:r>
    </w:p>
    <w:tbl>
      <w:tblPr>
        <w:tblStyle w:val="Tabelgril"/>
        <w:tblW w:w="5095" w:type="pct"/>
        <w:jc w:val="center"/>
        <w:tblLayout w:type="fixed"/>
        <w:tblLook w:val="04A0" w:firstRow="1" w:lastRow="0" w:firstColumn="1" w:lastColumn="0" w:noHBand="0" w:noVBand="1"/>
      </w:tblPr>
      <w:tblGrid>
        <w:gridCol w:w="694"/>
        <w:gridCol w:w="962"/>
        <w:gridCol w:w="902"/>
        <w:gridCol w:w="948"/>
        <w:gridCol w:w="1518"/>
        <w:gridCol w:w="849"/>
        <w:gridCol w:w="853"/>
        <w:gridCol w:w="847"/>
        <w:gridCol w:w="996"/>
        <w:gridCol w:w="705"/>
        <w:gridCol w:w="767"/>
      </w:tblGrid>
      <w:tr w:rsidR="00052EFF" w:rsidRPr="004637E5" w:rsidTr="00750870">
        <w:trPr>
          <w:trHeight w:val="2176"/>
          <w:tblHeader/>
          <w:jc w:val="center"/>
        </w:trPr>
        <w:tc>
          <w:tcPr>
            <w:tcW w:w="345" w:type="pct"/>
            <w:vMerge w:val="restar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AP/ PI</w:t>
            </w:r>
          </w:p>
        </w:tc>
        <w:tc>
          <w:tcPr>
            <w:tcW w:w="479" w:type="pct"/>
            <w:vMerge w:val="restar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Regiuni de dezvoltare</w:t>
            </w:r>
          </w:p>
        </w:tc>
        <w:tc>
          <w:tcPr>
            <w:tcW w:w="449" w:type="pct"/>
            <w:vMerge w:val="restart"/>
            <w:shd w:val="clear" w:color="auto" w:fill="FDE9D9" w:themeFill="accent6" w:themeFillTint="33"/>
            <w:vAlign w:val="center"/>
          </w:tcPr>
          <w:p w:rsidR="00052EFF" w:rsidRPr="004637E5" w:rsidRDefault="00052EFF" w:rsidP="00183BB4">
            <w:pPr>
              <w:spacing w:before="120" w:after="120" w:line="240" w:lineRule="auto"/>
              <w:jc w:val="center"/>
              <w:rPr>
                <w:rFonts w:ascii="Trebuchet MS" w:hAnsi="Trebuchet MS" w:cs="Arial"/>
                <w:color w:val="1F497D"/>
                <w:sz w:val="18"/>
                <w:szCs w:val="18"/>
              </w:rPr>
            </w:pPr>
            <w:r w:rsidRPr="004637E5">
              <w:rPr>
                <w:rFonts w:ascii="Trebuchet MS" w:hAnsi="Trebuchet MS" w:cs="Arial"/>
                <w:color w:val="1F497D"/>
                <w:sz w:val="18"/>
                <w:szCs w:val="18"/>
              </w:rPr>
              <w:t>Co-finanțarea UE %</w:t>
            </w:r>
          </w:p>
        </w:tc>
        <w:tc>
          <w:tcPr>
            <w:tcW w:w="472" w:type="pct"/>
            <w:vMerge w:val="restart"/>
            <w:shd w:val="clear" w:color="auto" w:fill="FDE9D9" w:themeFill="accent6" w:themeFillTint="33"/>
            <w:vAlign w:val="center"/>
          </w:tcPr>
          <w:p w:rsidR="00052EFF" w:rsidRPr="004637E5" w:rsidRDefault="00052EFF" w:rsidP="00183BB4">
            <w:pPr>
              <w:spacing w:before="120" w:after="120" w:line="240" w:lineRule="auto"/>
              <w:jc w:val="center"/>
              <w:rPr>
                <w:rFonts w:ascii="Trebuchet MS" w:hAnsi="Trebuchet MS" w:cs="Arial"/>
                <w:color w:val="1F497D"/>
                <w:sz w:val="18"/>
                <w:szCs w:val="18"/>
              </w:rPr>
            </w:pPr>
            <w:r w:rsidRPr="004637E5">
              <w:rPr>
                <w:rFonts w:ascii="Trebuchet MS" w:hAnsi="Trebuchet MS" w:cs="Arial"/>
                <w:color w:val="1F497D"/>
                <w:sz w:val="18"/>
                <w:szCs w:val="18"/>
              </w:rPr>
              <w:t>Co-finanțarea națională (publică+proprie) %, din care:</w:t>
            </w:r>
          </w:p>
        </w:tc>
        <w:tc>
          <w:tcPr>
            <w:tcW w:w="756"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Ordonatori de credite ai bugetului de stat, bugetului asigurărilor sociale de stat și ai bugetelor fondurilor speciale  și entitățile aflate în subordine sau în coordonare finanțate integral din bugetele acestora</w:t>
            </w:r>
          </w:p>
        </w:tc>
        <w:tc>
          <w:tcPr>
            <w:tcW w:w="848" w:type="pct"/>
            <w:gridSpan w:val="2"/>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Beneficiari persoane juridice de drept privat fără scop patrimonial</w:t>
            </w:r>
          </w:p>
        </w:tc>
        <w:tc>
          <w:tcPr>
            <w:tcW w:w="918" w:type="pct"/>
            <w:gridSpan w:val="2"/>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Instituții publice finanțate integral din venituri proprii sau parțial de la bugetul de stat, bugetul asigurărilor sociale de stat sau bugetelor fondurilor speciale</w:t>
            </w:r>
          </w:p>
        </w:tc>
        <w:tc>
          <w:tcPr>
            <w:tcW w:w="733" w:type="pct"/>
            <w:gridSpan w:val="2"/>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bCs/>
                <w:color w:val="1F497D"/>
                <w:sz w:val="18"/>
                <w:szCs w:val="18"/>
              </w:rPr>
            </w:pPr>
            <w:r w:rsidRPr="004637E5">
              <w:rPr>
                <w:rFonts w:ascii="Trebuchet MS" w:hAnsi="Trebuchet MS" w:cs="Arial"/>
                <w:color w:val="1F497D"/>
                <w:sz w:val="18"/>
                <w:szCs w:val="18"/>
              </w:rPr>
              <w:t>Instituțiile de învățământ superior acreditate care nu fac parte din categoriile anterioare de beneficiari</w:t>
            </w:r>
          </w:p>
        </w:tc>
      </w:tr>
      <w:tr w:rsidR="00052EFF" w:rsidRPr="004637E5" w:rsidTr="00750870">
        <w:trPr>
          <w:trHeight w:val="277"/>
          <w:tblHeader/>
          <w:jc w:val="center"/>
        </w:trPr>
        <w:tc>
          <w:tcPr>
            <w:tcW w:w="345" w:type="pct"/>
            <w:vMerge/>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p>
        </w:tc>
        <w:tc>
          <w:tcPr>
            <w:tcW w:w="479" w:type="pct"/>
            <w:vMerge/>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p>
        </w:tc>
        <w:tc>
          <w:tcPr>
            <w:tcW w:w="449" w:type="pct"/>
            <w:vMerge/>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p>
        </w:tc>
        <w:tc>
          <w:tcPr>
            <w:tcW w:w="472" w:type="pct"/>
            <w:vMerge/>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p>
        </w:tc>
        <w:tc>
          <w:tcPr>
            <w:tcW w:w="756"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Cofinanțare publică %</w:t>
            </w:r>
          </w:p>
        </w:tc>
        <w:tc>
          <w:tcPr>
            <w:tcW w:w="423"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Cofinanțare proprie %</w:t>
            </w:r>
          </w:p>
        </w:tc>
        <w:tc>
          <w:tcPr>
            <w:tcW w:w="425"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Cofinanțare publică %</w:t>
            </w:r>
          </w:p>
        </w:tc>
        <w:tc>
          <w:tcPr>
            <w:tcW w:w="422"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Cofinanțare proprie %</w:t>
            </w:r>
          </w:p>
        </w:tc>
        <w:tc>
          <w:tcPr>
            <w:tcW w:w="496"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Cofinanțare publică %</w:t>
            </w:r>
          </w:p>
        </w:tc>
        <w:tc>
          <w:tcPr>
            <w:tcW w:w="351"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Cofinanțare proprie %</w:t>
            </w:r>
          </w:p>
        </w:tc>
        <w:tc>
          <w:tcPr>
            <w:tcW w:w="382" w:type="pct"/>
            <w:shd w:val="clear" w:color="auto" w:fill="FDE9D9" w:themeFill="accent6" w:themeFillTint="33"/>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Cofinanțare publică %</w:t>
            </w:r>
          </w:p>
        </w:tc>
      </w:tr>
      <w:tr w:rsidR="00052EFF" w:rsidRPr="004637E5" w:rsidTr="00750870">
        <w:trPr>
          <w:trHeight w:val="493"/>
          <w:jc w:val="center"/>
        </w:trPr>
        <w:tc>
          <w:tcPr>
            <w:tcW w:w="345" w:type="pct"/>
            <w:vMerge w:val="restar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AP 4</w:t>
            </w:r>
          </w:p>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PI 9.iv</w:t>
            </w:r>
          </w:p>
        </w:tc>
        <w:tc>
          <w:tcPr>
            <w:tcW w:w="479"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Regiune mai puțin dezvoltată</w:t>
            </w:r>
          </w:p>
        </w:tc>
        <w:tc>
          <w:tcPr>
            <w:tcW w:w="449"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85</w:t>
            </w:r>
          </w:p>
        </w:tc>
        <w:tc>
          <w:tcPr>
            <w:tcW w:w="472"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15</w:t>
            </w:r>
          </w:p>
        </w:tc>
        <w:tc>
          <w:tcPr>
            <w:tcW w:w="756" w:type="pct"/>
            <w:vAlign w:val="center"/>
          </w:tcPr>
          <w:p w:rsidR="00052EFF" w:rsidRPr="004637E5" w:rsidRDefault="00052EFF" w:rsidP="00183BB4">
            <w:pPr>
              <w:spacing w:before="120" w:after="120" w:line="240" w:lineRule="auto"/>
              <w:ind w:right="103"/>
              <w:jc w:val="center"/>
              <w:rPr>
                <w:rFonts w:ascii="Trebuchet MS" w:hAnsi="Trebuchet MS" w:cs="Arial"/>
                <w:color w:val="002060"/>
                <w:sz w:val="18"/>
                <w:szCs w:val="18"/>
              </w:rPr>
            </w:pPr>
            <w:r w:rsidRPr="004637E5">
              <w:rPr>
                <w:rFonts w:ascii="Trebuchet MS" w:hAnsi="Trebuchet MS" w:cs="Arial"/>
                <w:color w:val="002060"/>
                <w:sz w:val="18"/>
                <w:szCs w:val="18"/>
              </w:rPr>
              <w:t>15</w:t>
            </w:r>
          </w:p>
        </w:tc>
        <w:tc>
          <w:tcPr>
            <w:tcW w:w="423"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0</w:t>
            </w:r>
          </w:p>
        </w:tc>
        <w:tc>
          <w:tcPr>
            <w:tcW w:w="425"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15</w:t>
            </w:r>
          </w:p>
        </w:tc>
        <w:tc>
          <w:tcPr>
            <w:tcW w:w="422"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2</w:t>
            </w:r>
          </w:p>
        </w:tc>
        <w:tc>
          <w:tcPr>
            <w:tcW w:w="496"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13</w:t>
            </w:r>
          </w:p>
        </w:tc>
        <w:tc>
          <w:tcPr>
            <w:tcW w:w="351"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2</w:t>
            </w:r>
          </w:p>
        </w:tc>
        <w:tc>
          <w:tcPr>
            <w:tcW w:w="382"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13</w:t>
            </w:r>
          </w:p>
        </w:tc>
      </w:tr>
      <w:tr w:rsidR="00052EFF" w:rsidRPr="004637E5" w:rsidTr="00750870">
        <w:trPr>
          <w:trHeight w:val="430"/>
          <w:jc w:val="center"/>
        </w:trPr>
        <w:tc>
          <w:tcPr>
            <w:tcW w:w="345" w:type="pct"/>
            <w:vMerge/>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p>
        </w:tc>
        <w:tc>
          <w:tcPr>
            <w:tcW w:w="479"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Regiune mai dezvoltată</w:t>
            </w:r>
          </w:p>
        </w:tc>
        <w:tc>
          <w:tcPr>
            <w:tcW w:w="449"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80</w:t>
            </w:r>
          </w:p>
        </w:tc>
        <w:tc>
          <w:tcPr>
            <w:tcW w:w="472"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20</w:t>
            </w:r>
          </w:p>
        </w:tc>
        <w:tc>
          <w:tcPr>
            <w:tcW w:w="756" w:type="pct"/>
            <w:vAlign w:val="center"/>
          </w:tcPr>
          <w:p w:rsidR="00052EFF" w:rsidRPr="004637E5" w:rsidRDefault="00052EFF" w:rsidP="00183BB4">
            <w:pPr>
              <w:spacing w:before="120" w:after="120" w:line="240" w:lineRule="auto"/>
              <w:ind w:right="103"/>
              <w:jc w:val="center"/>
              <w:rPr>
                <w:rFonts w:ascii="Trebuchet MS" w:hAnsi="Trebuchet MS" w:cs="Arial"/>
                <w:color w:val="002060"/>
                <w:sz w:val="18"/>
                <w:szCs w:val="18"/>
              </w:rPr>
            </w:pPr>
            <w:r w:rsidRPr="004637E5">
              <w:rPr>
                <w:rFonts w:ascii="Trebuchet MS" w:hAnsi="Trebuchet MS" w:cs="Arial"/>
                <w:color w:val="002060"/>
                <w:sz w:val="18"/>
                <w:szCs w:val="18"/>
              </w:rPr>
              <w:t>20</w:t>
            </w:r>
          </w:p>
        </w:tc>
        <w:tc>
          <w:tcPr>
            <w:tcW w:w="423"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0</w:t>
            </w:r>
          </w:p>
        </w:tc>
        <w:tc>
          <w:tcPr>
            <w:tcW w:w="425"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20</w:t>
            </w:r>
          </w:p>
        </w:tc>
        <w:tc>
          <w:tcPr>
            <w:tcW w:w="422"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2</w:t>
            </w:r>
          </w:p>
        </w:tc>
        <w:tc>
          <w:tcPr>
            <w:tcW w:w="496"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18</w:t>
            </w:r>
          </w:p>
        </w:tc>
        <w:tc>
          <w:tcPr>
            <w:tcW w:w="351"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2</w:t>
            </w:r>
          </w:p>
        </w:tc>
        <w:tc>
          <w:tcPr>
            <w:tcW w:w="382" w:type="pct"/>
            <w:vAlign w:val="center"/>
          </w:tcPr>
          <w:p w:rsidR="00052EFF" w:rsidRPr="004637E5" w:rsidRDefault="00052EFF" w:rsidP="00183BB4">
            <w:pPr>
              <w:spacing w:before="120" w:after="120" w:line="240" w:lineRule="auto"/>
              <w:ind w:right="103"/>
              <w:jc w:val="center"/>
              <w:rPr>
                <w:rFonts w:ascii="Trebuchet MS" w:hAnsi="Trebuchet MS" w:cs="Arial"/>
                <w:color w:val="1F497D"/>
                <w:sz w:val="18"/>
                <w:szCs w:val="18"/>
              </w:rPr>
            </w:pPr>
            <w:r w:rsidRPr="004637E5">
              <w:rPr>
                <w:rFonts w:ascii="Trebuchet MS" w:hAnsi="Trebuchet MS" w:cs="Arial"/>
                <w:color w:val="1F497D"/>
                <w:sz w:val="18"/>
                <w:szCs w:val="18"/>
              </w:rPr>
              <w:t>18</w:t>
            </w:r>
          </w:p>
        </w:tc>
      </w:tr>
    </w:tbl>
    <w:p w:rsidR="00052EFF" w:rsidRPr="000E2377" w:rsidRDefault="00052EFF" w:rsidP="00183BB4">
      <w:pPr>
        <w:spacing w:before="120" w:after="120" w:line="240" w:lineRule="auto"/>
        <w:jc w:val="both"/>
        <w:rPr>
          <w:rFonts w:ascii="Trebuchet MS" w:eastAsia="Times New Roman" w:hAnsi="Trebuchet MS" w:cs="Arial"/>
          <w:color w:val="002060"/>
        </w:rPr>
      </w:pPr>
      <w:r w:rsidRPr="000E2377">
        <w:rPr>
          <w:rFonts w:ascii="Trebuchet MS" w:eastAsia="Times New Roman" w:hAnsi="Trebuchet MS" w:cs="Arial"/>
          <w:color w:val="002060"/>
        </w:rPr>
        <w:t>Pentru proiectele finanțate în contextul prezentului ghid, valoarea eligibilă a proiectului, contribuția privată proprie, cofinanțarea UE, asistența financiară nerambursabilă solicitată vor fi defalcate</w:t>
      </w:r>
      <w:r w:rsidR="00750870" w:rsidRPr="000E2377">
        <w:rPr>
          <w:rFonts w:ascii="Trebuchet MS" w:eastAsia="Times New Roman" w:hAnsi="Trebuchet MS" w:cs="Arial"/>
          <w:color w:val="002060"/>
        </w:rPr>
        <w:t xml:space="preserve"> automat de sistemul informatic</w:t>
      </w:r>
      <w:r w:rsidRPr="000E2377">
        <w:rPr>
          <w:rFonts w:ascii="Trebuchet MS" w:eastAsia="Times New Roman" w:hAnsi="Trebuchet MS" w:cs="Arial"/>
          <w:color w:val="002060"/>
        </w:rPr>
        <w:t xml:space="preserve"> pe cele două tipuri de regiuni de dezvoltare (mai puțin dezvoltate/ regiune mai dezvoltată) în baza unei pro-rata (pentru regiunea dezvoltată - 11,29322655%, iar pentru regiunile mai puțin dezvoltate - 88,70677345% din total). </w:t>
      </w:r>
    </w:p>
    <w:p w:rsidR="00052EFF" w:rsidRPr="006D2BB1" w:rsidRDefault="00052EFF" w:rsidP="00183BB4">
      <w:pPr>
        <w:spacing w:before="120" w:after="120" w:line="240" w:lineRule="auto"/>
        <w:jc w:val="both"/>
        <w:rPr>
          <w:rFonts w:ascii="Trebuchet MS" w:hAnsi="Trebuchet MS"/>
          <w:b/>
          <w:color w:val="002060"/>
        </w:rPr>
      </w:pPr>
    </w:p>
    <w:p w:rsidR="00FB6488" w:rsidRPr="006D2BB1" w:rsidRDefault="00FB6488" w:rsidP="00183BB4">
      <w:pPr>
        <w:pStyle w:val="Titlu1"/>
        <w:spacing w:before="120" w:after="120" w:line="240" w:lineRule="auto"/>
        <w:jc w:val="both"/>
        <w:rPr>
          <w:rFonts w:ascii="Trebuchet MS" w:hAnsi="Trebuchet MS"/>
          <w:b/>
          <w:color w:val="244061" w:themeColor="accent1" w:themeShade="80"/>
          <w:sz w:val="22"/>
          <w:szCs w:val="22"/>
        </w:rPr>
      </w:pPr>
      <w:bookmarkStart w:id="28" w:name="_Toc478728271"/>
      <w:r w:rsidRPr="006D2BB1">
        <w:rPr>
          <w:rFonts w:ascii="Trebuchet MS" w:hAnsi="Trebuchet MS"/>
          <w:b/>
          <w:color w:val="244061" w:themeColor="accent1" w:themeShade="80"/>
          <w:sz w:val="22"/>
          <w:szCs w:val="22"/>
        </w:rPr>
        <w:t>CAPITOLUL 2. Reguli pentru acordarea finanțării</w:t>
      </w:r>
      <w:bookmarkEnd w:id="28"/>
    </w:p>
    <w:p w:rsidR="00FB6488" w:rsidRPr="006D2BB1" w:rsidRDefault="00FB6488" w:rsidP="00183BB4">
      <w:pPr>
        <w:spacing w:before="120" w:after="120" w:line="240" w:lineRule="auto"/>
        <w:jc w:val="both"/>
        <w:rPr>
          <w:rFonts w:ascii="Trebuchet MS" w:hAnsi="Trebuchet MS"/>
          <w:color w:val="244061" w:themeColor="accent1" w:themeShade="80"/>
        </w:rPr>
      </w:pPr>
    </w:p>
    <w:p w:rsidR="00FB6488" w:rsidRPr="006D2BB1" w:rsidRDefault="00FB6488" w:rsidP="00183BB4">
      <w:pPr>
        <w:keepNext/>
        <w:keepLines/>
        <w:spacing w:before="120" w:after="120" w:line="240" w:lineRule="auto"/>
        <w:jc w:val="both"/>
        <w:outlineLvl w:val="1"/>
        <w:rPr>
          <w:rFonts w:ascii="Trebuchet MS" w:hAnsi="Trebuchet MS"/>
          <w:b/>
          <w:color w:val="244061" w:themeColor="accent1" w:themeShade="80"/>
        </w:rPr>
      </w:pPr>
      <w:bookmarkStart w:id="29" w:name="_Toc444523807"/>
      <w:bookmarkStart w:id="30" w:name="_Toc478728272"/>
      <w:bookmarkStart w:id="31" w:name="_Toc448926438"/>
      <w:r w:rsidRPr="006D2BB1">
        <w:rPr>
          <w:rFonts w:ascii="Trebuchet MS" w:hAnsi="Trebuchet MS"/>
          <w:b/>
          <w:color w:val="244061" w:themeColor="accent1" w:themeShade="80"/>
        </w:rPr>
        <w:t>2.1  Eligibilitatea solicitantului/ partenerilor</w:t>
      </w:r>
      <w:bookmarkEnd w:id="29"/>
      <w:bookmarkEnd w:id="30"/>
      <w:r w:rsidRPr="006D2BB1">
        <w:rPr>
          <w:rFonts w:ascii="Trebuchet MS" w:hAnsi="Trebuchet MS"/>
          <w:b/>
          <w:color w:val="244061" w:themeColor="accent1" w:themeShade="80"/>
        </w:rPr>
        <w:t xml:space="preserve"> </w:t>
      </w:r>
      <w:bookmarkEnd w:id="31"/>
    </w:p>
    <w:p w:rsidR="00FB6488" w:rsidRPr="006D2BB1" w:rsidRDefault="00FB6488" w:rsidP="00183BB4">
      <w:pPr>
        <w:spacing w:before="120" w:after="120" w:line="240" w:lineRule="auto"/>
        <w:jc w:val="both"/>
        <w:rPr>
          <w:rFonts w:ascii="Trebuchet MS" w:eastAsia="MS Mincho" w:hAnsi="Trebuchet MS"/>
          <w:color w:val="244061" w:themeColor="accent1" w:themeShade="80"/>
        </w:rPr>
      </w:pPr>
      <w:bookmarkStart w:id="32" w:name="_Toc444523808"/>
      <w:bookmarkStart w:id="33" w:name="_Toc448926439"/>
      <w:r w:rsidRPr="006D2BB1">
        <w:rPr>
          <w:rFonts w:ascii="Trebuchet MS" w:eastAsia="MS Mincho" w:hAnsi="Trebuchet MS"/>
          <w:color w:val="244061" w:themeColor="accent1" w:themeShade="80"/>
        </w:rPr>
        <w:t xml:space="preserve">Se va avea în vedere capitolul relevant din </w:t>
      </w:r>
      <w:r w:rsidRPr="006D2BB1">
        <w:rPr>
          <w:rFonts w:ascii="Trebuchet MS" w:eastAsia="MS Mincho" w:hAnsi="Trebuchet MS"/>
          <w:i/>
          <w:color w:val="244061" w:themeColor="accent1" w:themeShade="80"/>
        </w:rPr>
        <w:t>Orientări privind accesarea finanțărilor în cadrul POCU 2014-2020</w:t>
      </w:r>
      <w:r w:rsidR="00174500" w:rsidRPr="006D2BB1">
        <w:rPr>
          <w:rFonts w:ascii="Trebuchet MS" w:eastAsia="MS Mincho" w:hAnsi="Trebuchet MS"/>
          <w:i/>
          <w:color w:val="244061" w:themeColor="accent1" w:themeShade="80"/>
        </w:rPr>
        <w:t xml:space="preserve"> </w:t>
      </w:r>
      <w:r w:rsidR="00174500" w:rsidRPr="006D2BB1">
        <w:rPr>
          <w:rFonts w:ascii="Trebuchet MS" w:hAnsi="Trebuchet MS"/>
          <w:color w:val="244061" w:themeColor="accent1" w:themeShade="80"/>
        </w:rPr>
        <w:t xml:space="preserve">disponibil la </w:t>
      </w:r>
      <w:hyperlink r:id="rId12" w:anchor="implementare-program" w:history="1">
        <w:r w:rsidR="00B507F1" w:rsidRPr="006D2BB1">
          <w:rPr>
            <w:rStyle w:val="Hyperlink"/>
            <w:rFonts w:ascii="Trebuchet MS" w:hAnsi="Trebuchet MS"/>
          </w:rPr>
          <w:t>http://www.fonduri-ue.ro/pocu-2014#implementare-program</w:t>
        </w:r>
      </w:hyperlink>
      <w:r w:rsidR="00B507F1" w:rsidRPr="006D2BB1">
        <w:rPr>
          <w:rFonts w:ascii="Trebuchet MS" w:hAnsi="Trebuchet MS"/>
          <w:color w:val="244061" w:themeColor="accent1" w:themeShade="80"/>
        </w:rPr>
        <w:t xml:space="preserve"> </w:t>
      </w:r>
    </w:p>
    <w:bookmarkEnd w:id="32"/>
    <w:bookmarkEnd w:id="33"/>
    <w:p w:rsidR="00FB6488" w:rsidRPr="006D2BB1" w:rsidRDefault="00FB6488" w:rsidP="00183BB4">
      <w:pPr>
        <w:spacing w:before="120" w:after="120" w:line="240" w:lineRule="auto"/>
        <w:jc w:val="both"/>
        <w:rPr>
          <w:rFonts w:ascii="Trebuchet MS" w:hAnsi="Trebuchet MS"/>
          <w:color w:val="244061" w:themeColor="accent1" w:themeShade="80"/>
        </w:rPr>
      </w:pPr>
    </w:p>
    <w:p w:rsidR="00FB6488" w:rsidRPr="006D2BB1" w:rsidRDefault="00FB6488"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4" w:name="_Toc478728273"/>
      <w:r w:rsidRPr="006D2BB1">
        <w:rPr>
          <w:rFonts w:ascii="Trebuchet MS" w:hAnsi="Trebuchet MS" w:cs="Times New Roman"/>
          <w:b/>
          <w:color w:val="244061" w:themeColor="accent1" w:themeShade="80"/>
          <w:sz w:val="22"/>
          <w:szCs w:val="22"/>
        </w:rPr>
        <w:t>2.2. Eligibilitatea proiectului</w:t>
      </w:r>
      <w:bookmarkEnd w:id="34"/>
      <w:r w:rsidRPr="006D2BB1">
        <w:rPr>
          <w:rFonts w:ascii="Trebuchet MS" w:hAnsi="Trebuchet MS" w:cs="Times New Roman"/>
          <w:b/>
          <w:color w:val="244061" w:themeColor="accent1" w:themeShade="80"/>
          <w:sz w:val="22"/>
          <w:szCs w:val="22"/>
        </w:rPr>
        <w:t xml:space="preserve"> </w:t>
      </w:r>
    </w:p>
    <w:p w:rsidR="00A70E92" w:rsidRPr="006D2BB1" w:rsidRDefault="00FB6488" w:rsidP="00183BB4">
      <w:pPr>
        <w:spacing w:before="120" w:after="120" w:line="240" w:lineRule="auto"/>
        <w:jc w:val="both"/>
        <w:rPr>
          <w:rFonts w:ascii="Trebuchet MS" w:hAnsi="Trebuchet MS"/>
          <w:color w:val="244061" w:themeColor="accent1" w:themeShade="80"/>
        </w:rPr>
      </w:pPr>
      <w:r w:rsidRPr="006D2BB1">
        <w:rPr>
          <w:rFonts w:ascii="Trebuchet MS" w:eastAsia="MS Mincho" w:hAnsi="Trebuchet MS"/>
          <w:color w:val="244061" w:themeColor="accent1" w:themeShade="80"/>
        </w:rPr>
        <w:t xml:space="preserve">Se va avea în vedere capitolul relevant din </w:t>
      </w:r>
      <w:r w:rsidRPr="006D2BB1">
        <w:rPr>
          <w:rFonts w:ascii="Trebuchet MS" w:eastAsia="MS Mincho" w:hAnsi="Trebuchet MS"/>
          <w:i/>
          <w:color w:val="244061" w:themeColor="accent1" w:themeShade="80"/>
        </w:rPr>
        <w:t>Orientări privind accesarea finanțărilor în cadrul POCU 2014-2020</w:t>
      </w:r>
      <w:r w:rsidR="00174500" w:rsidRPr="006D2BB1">
        <w:rPr>
          <w:rFonts w:ascii="Trebuchet MS" w:eastAsia="MS Mincho" w:hAnsi="Trebuchet MS"/>
          <w:i/>
          <w:color w:val="244061" w:themeColor="accent1" w:themeShade="80"/>
        </w:rPr>
        <w:t xml:space="preserve"> </w:t>
      </w:r>
      <w:r w:rsidR="00174500" w:rsidRPr="006D2BB1">
        <w:rPr>
          <w:rFonts w:ascii="Trebuchet MS" w:hAnsi="Trebuchet MS"/>
          <w:color w:val="244061" w:themeColor="accent1" w:themeShade="80"/>
        </w:rPr>
        <w:t xml:space="preserve">disponibil la </w:t>
      </w:r>
      <w:hyperlink r:id="rId13" w:anchor="implementare-program" w:history="1">
        <w:r w:rsidR="00B507F1" w:rsidRPr="006D2BB1">
          <w:rPr>
            <w:rStyle w:val="Hyperlink"/>
            <w:rFonts w:ascii="Trebuchet MS" w:hAnsi="Trebuchet MS"/>
          </w:rPr>
          <w:t>http://www.fonduri-ue.ro/pocu-2014#implementare-program</w:t>
        </w:r>
      </w:hyperlink>
      <w:r w:rsidR="00B507F1" w:rsidRPr="006D2BB1">
        <w:rPr>
          <w:rFonts w:ascii="Trebuchet MS" w:hAnsi="Trebuchet MS"/>
          <w:color w:val="244061" w:themeColor="accent1" w:themeShade="80"/>
        </w:rPr>
        <w:t xml:space="preserve"> </w:t>
      </w:r>
    </w:p>
    <w:p w:rsidR="00A70E92" w:rsidRPr="006D2BB1" w:rsidRDefault="00A70E92" w:rsidP="00183BB4">
      <w:pPr>
        <w:spacing w:before="120" w:after="120" w:line="240" w:lineRule="auto"/>
        <w:jc w:val="both"/>
        <w:rPr>
          <w:rFonts w:ascii="Trebuchet MS" w:hAnsi="Trebuchet MS"/>
          <w:b/>
          <w:color w:val="244061" w:themeColor="accent1" w:themeShade="80"/>
        </w:rPr>
        <w:sectPr w:rsidR="00A70E92" w:rsidRPr="006D2BB1" w:rsidSect="007561DE">
          <w:pgSz w:w="11906" w:h="16838"/>
          <w:pgMar w:top="289" w:right="992" w:bottom="567" w:left="1276" w:header="136" w:footer="709" w:gutter="0"/>
          <w:cols w:space="708"/>
          <w:docGrid w:linePitch="360"/>
        </w:sectPr>
      </w:pPr>
    </w:p>
    <w:p w:rsidR="00FB6488" w:rsidRPr="006D2BB1" w:rsidRDefault="00FB6488" w:rsidP="00183BB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35" w:name="_Toc478728274"/>
      <w:r w:rsidRPr="006D2BB1">
        <w:rPr>
          <w:rFonts w:ascii="Trebuchet MS" w:hAnsi="Trebuchet MS" w:cs="Times New Roman"/>
          <w:b/>
          <w:color w:val="244061" w:themeColor="accent1" w:themeShade="80"/>
          <w:sz w:val="22"/>
          <w:szCs w:val="22"/>
        </w:rPr>
        <w:lastRenderedPageBreak/>
        <w:t xml:space="preserve">2.3. </w:t>
      </w:r>
      <w:r w:rsidR="00AE4971" w:rsidRPr="006D2BB1">
        <w:rPr>
          <w:rFonts w:ascii="Trebuchet MS" w:hAnsi="Trebuchet MS" w:cs="Times New Roman"/>
          <w:b/>
          <w:color w:val="244061" w:themeColor="accent1" w:themeShade="80"/>
          <w:sz w:val="22"/>
          <w:szCs w:val="22"/>
        </w:rPr>
        <w:t>Eligibilitatea cheltuielilor</w:t>
      </w:r>
      <w:bookmarkEnd w:id="35"/>
    </w:p>
    <w:p w:rsidR="00AE4971" w:rsidRPr="000E2377" w:rsidRDefault="00343D7B" w:rsidP="00183BB4">
      <w:pPr>
        <w:spacing w:before="120" w:after="120" w:line="240" w:lineRule="auto"/>
        <w:jc w:val="both"/>
        <w:rPr>
          <w:rFonts w:ascii="Trebuchet MS" w:hAnsi="Trebuchet MS"/>
          <w:color w:val="002060"/>
        </w:rPr>
      </w:pPr>
      <w:bookmarkStart w:id="36" w:name="_Toc435003200"/>
      <w:bookmarkStart w:id="37" w:name="_Toc442084046"/>
      <w:r w:rsidRPr="006D2BB1">
        <w:rPr>
          <w:rFonts w:ascii="Trebuchet MS" w:hAnsi="Trebuchet MS"/>
          <w:color w:val="17365D"/>
        </w:rPr>
        <w:t xml:space="preserve">A) </w:t>
      </w:r>
      <w:r w:rsidR="00AE4971" w:rsidRPr="006D2BB1">
        <w:rPr>
          <w:rFonts w:ascii="Trebuchet MS" w:hAnsi="Trebuchet MS"/>
          <w:color w:val="17365D"/>
        </w:rPr>
        <w:t>Cheltuielile considerate eligibile în cadrul acestui apel de proiecte</w:t>
      </w:r>
      <w:r w:rsidRPr="006D2BB1">
        <w:rPr>
          <w:rFonts w:ascii="Trebuchet MS" w:hAnsi="Trebuchet MS"/>
          <w:color w:val="17365D"/>
        </w:rPr>
        <w:t xml:space="preserve">, aferente </w:t>
      </w:r>
      <w:r w:rsidRPr="000E2377">
        <w:rPr>
          <w:rFonts w:ascii="Trebuchet MS" w:hAnsi="Trebuchet MS"/>
          <w:b/>
          <w:color w:val="C00000"/>
        </w:rPr>
        <w:t>activităților 1,</w:t>
      </w:r>
      <w:r w:rsidR="000E2377" w:rsidRPr="000E2377">
        <w:rPr>
          <w:rFonts w:ascii="Trebuchet MS" w:hAnsi="Trebuchet MS"/>
          <w:b/>
          <w:color w:val="C00000"/>
        </w:rPr>
        <w:t xml:space="preserve"> </w:t>
      </w:r>
      <w:r w:rsidRPr="000E2377">
        <w:rPr>
          <w:rFonts w:ascii="Trebuchet MS" w:hAnsi="Trebuchet MS"/>
          <w:b/>
          <w:color w:val="C00000"/>
        </w:rPr>
        <w:t>3, 4 și 5</w:t>
      </w:r>
      <w:r w:rsidR="000E2377" w:rsidRPr="000E2377">
        <w:rPr>
          <w:rFonts w:ascii="Trebuchet MS" w:hAnsi="Trebuchet MS"/>
          <w:b/>
          <w:color w:val="C00000"/>
        </w:rPr>
        <w:t>, precum și a sub-activității 2.3</w:t>
      </w:r>
      <w:r w:rsidR="000E2377" w:rsidRPr="000E2377">
        <w:rPr>
          <w:rFonts w:ascii="Trebuchet MS" w:hAnsi="Trebuchet MS"/>
          <w:b/>
          <w:color w:val="002060"/>
        </w:rPr>
        <w:t>.</w:t>
      </w:r>
      <w:r w:rsidR="000E2377">
        <w:rPr>
          <w:rFonts w:ascii="Trebuchet MS" w:hAnsi="Trebuchet MS"/>
          <w:color w:val="002060"/>
        </w:rPr>
        <w:t>, decontarea se realizează pe bază de costuri reale.</w:t>
      </w:r>
    </w:p>
    <w:tbl>
      <w:tblPr>
        <w:tblStyle w:val="Tabelgril"/>
        <w:tblW w:w="4890" w:type="pct"/>
        <w:tblLayout w:type="fixed"/>
        <w:tblLook w:val="04A0" w:firstRow="1" w:lastRow="0" w:firstColumn="1" w:lastColumn="0" w:noHBand="0" w:noVBand="1"/>
      </w:tblPr>
      <w:tblGrid>
        <w:gridCol w:w="1418"/>
        <w:gridCol w:w="29"/>
        <w:gridCol w:w="2063"/>
        <w:gridCol w:w="849"/>
        <w:gridCol w:w="3403"/>
        <w:gridCol w:w="995"/>
        <w:gridCol w:w="7085"/>
      </w:tblGrid>
      <w:tr w:rsidR="00AE4971" w:rsidRPr="006D2BB1" w:rsidTr="00BF729D">
        <w:tc>
          <w:tcPr>
            <w:tcW w:w="5000" w:type="pct"/>
            <w:gridSpan w:val="7"/>
            <w:shd w:val="clear" w:color="auto" w:fill="F2DBDB" w:themeFill="accent2" w:themeFillTint="33"/>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 xml:space="preserve">Cheltuieli directe </w:t>
            </w:r>
          </w:p>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Cheltuielile eligibile</w:t>
            </w:r>
            <w:r w:rsidRPr="006D2BB1">
              <w:rPr>
                <w:rFonts w:ascii="Trebuchet MS" w:hAnsi="Trebuchet MS"/>
                <w:color w:val="002060"/>
              </w:rPr>
              <w:t xml:space="preserve"> </w:t>
            </w:r>
            <w:r w:rsidRPr="006D2BB1">
              <w:rPr>
                <w:rFonts w:ascii="Trebuchet MS" w:hAnsi="Trebuchet MS"/>
                <w:b/>
                <w:color w:val="002060"/>
              </w:rPr>
              <w:t xml:space="preserve">directe </w:t>
            </w:r>
            <w:r w:rsidRPr="006D2BB1">
              <w:rPr>
                <w:rFonts w:ascii="Trebuchet MS" w:hAnsi="Trebuchet MS"/>
                <w:color w:val="002060"/>
              </w:rPr>
              <w:t xml:space="preserve">reprezintă cheltuieli care pot fi atribuite unei anumite activități individuale din cadrul proiectului şi pentru care este demonstrată legătura cu activitatea/ sub activitatea în cauză </w:t>
            </w:r>
          </w:p>
        </w:tc>
      </w:tr>
      <w:tr w:rsidR="00AE4971" w:rsidRPr="006D2BB1" w:rsidTr="00BF729D">
        <w:tc>
          <w:tcPr>
            <w:tcW w:w="448" w:type="pct"/>
            <w:tcBorders>
              <w:bottom w:val="single" w:sz="4" w:space="0" w:color="auto"/>
            </w:tcBorders>
            <w:shd w:val="clear" w:color="auto" w:fill="F2DBDB" w:themeFill="accent2" w:themeFillTint="33"/>
          </w:tcPr>
          <w:p w:rsidR="00AE4971" w:rsidRPr="006D2BB1" w:rsidRDefault="00AE4971" w:rsidP="00183BB4">
            <w:pPr>
              <w:spacing w:before="120" w:after="120" w:line="240" w:lineRule="auto"/>
              <w:jc w:val="both"/>
              <w:rPr>
                <w:rFonts w:ascii="Trebuchet MS" w:hAnsi="Trebuchet MS"/>
                <w:b/>
                <w:color w:val="002060"/>
              </w:rPr>
            </w:pPr>
          </w:p>
        </w:tc>
        <w:tc>
          <w:tcPr>
            <w:tcW w:w="660" w:type="pct"/>
            <w:gridSpan w:val="2"/>
            <w:shd w:val="clear" w:color="auto" w:fill="F2DBDB" w:themeFill="accent2" w:themeFillTint="33"/>
            <w:vAlign w:val="center"/>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 xml:space="preserve">Categorie </w:t>
            </w:r>
            <w:proofErr w:type="spellStart"/>
            <w:r w:rsidRPr="006D2BB1">
              <w:rPr>
                <w:rFonts w:ascii="Trebuchet MS" w:hAnsi="Trebuchet MS"/>
                <w:b/>
                <w:color w:val="002060"/>
              </w:rPr>
              <w:t>MySMIS</w:t>
            </w:r>
            <w:proofErr w:type="spellEnd"/>
          </w:p>
        </w:tc>
        <w:tc>
          <w:tcPr>
            <w:tcW w:w="1342" w:type="pct"/>
            <w:gridSpan w:val="2"/>
            <w:shd w:val="clear" w:color="auto" w:fill="F2DBDB" w:themeFill="accent2" w:themeFillTint="33"/>
            <w:vAlign w:val="center"/>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 xml:space="preserve">Subcategorie </w:t>
            </w:r>
            <w:proofErr w:type="spellStart"/>
            <w:r w:rsidRPr="006D2BB1">
              <w:rPr>
                <w:rFonts w:ascii="Trebuchet MS" w:hAnsi="Trebuchet MS"/>
                <w:b/>
                <w:color w:val="002060"/>
              </w:rPr>
              <w:t>MySMIS</w:t>
            </w:r>
            <w:proofErr w:type="spellEnd"/>
          </w:p>
        </w:tc>
        <w:tc>
          <w:tcPr>
            <w:tcW w:w="2550" w:type="pct"/>
            <w:gridSpan w:val="2"/>
            <w:shd w:val="clear" w:color="auto" w:fill="F2DBDB" w:themeFill="accent2" w:themeFillTint="33"/>
            <w:vAlign w:val="center"/>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Subcategoria (descrierea cheltuielii) conține:</w:t>
            </w:r>
          </w:p>
        </w:tc>
      </w:tr>
      <w:tr w:rsidR="00AE4971" w:rsidRPr="006D2BB1" w:rsidTr="00BF729D">
        <w:tc>
          <w:tcPr>
            <w:tcW w:w="448" w:type="pct"/>
            <w:vMerge w:val="restart"/>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b/>
                <w:color w:val="002060"/>
              </w:rPr>
              <w:t>Cheltuielile eligibile</w:t>
            </w:r>
            <w:r w:rsidRPr="006D2BB1">
              <w:rPr>
                <w:rFonts w:ascii="Trebuchet MS" w:hAnsi="Trebuchet MS"/>
                <w:color w:val="002060"/>
              </w:rPr>
              <w:t xml:space="preserve"> </w:t>
            </w:r>
            <w:r w:rsidRPr="006D2BB1">
              <w:rPr>
                <w:rFonts w:ascii="Trebuchet MS" w:hAnsi="Trebuchet MS"/>
                <w:b/>
                <w:color w:val="002060"/>
              </w:rPr>
              <w:t xml:space="preserve">directe  </w:t>
            </w:r>
          </w:p>
        </w:tc>
        <w:tc>
          <w:tcPr>
            <w:tcW w:w="660" w:type="pct"/>
            <w:gridSpan w:val="2"/>
            <w:vAlign w:val="center"/>
          </w:tcPr>
          <w:p w:rsidR="00AE4971" w:rsidRPr="006D2BB1" w:rsidRDefault="00D83C77" w:rsidP="00183BB4">
            <w:pPr>
              <w:spacing w:before="120" w:after="120" w:line="240" w:lineRule="auto"/>
              <w:jc w:val="both"/>
              <w:rPr>
                <w:rFonts w:ascii="Trebuchet MS" w:hAnsi="Trebuchet MS"/>
                <w:color w:val="002060"/>
              </w:rPr>
            </w:pPr>
            <w:r>
              <w:rPr>
                <w:rFonts w:ascii="Trebuchet MS" w:hAnsi="Trebuchet MS"/>
                <w:color w:val="002060"/>
              </w:rPr>
              <w:t>9-</w:t>
            </w:r>
            <w:r w:rsidR="00AE4971" w:rsidRPr="006D2BB1">
              <w:rPr>
                <w:rFonts w:ascii="Trebuchet MS" w:hAnsi="Trebuchet MS"/>
                <w:color w:val="002060"/>
              </w:rPr>
              <w:t>Cheltuieli aferente managementului de proiect</w:t>
            </w:r>
          </w:p>
        </w:tc>
        <w:tc>
          <w:tcPr>
            <w:tcW w:w="1342" w:type="pct"/>
            <w:gridSpan w:val="2"/>
            <w:vAlign w:val="center"/>
          </w:tcPr>
          <w:p w:rsidR="00AE4971" w:rsidRPr="006D2BB1" w:rsidRDefault="00671005" w:rsidP="00671005">
            <w:pPr>
              <w:spacing w:before="120" w:after="120" w:line="240" w:lineRule="auto"/>
              <w:jc w:val="both"/>
              <w:rPr>
                <w:rFonts w:ascii="Trebuchet MS" w:hAnsi="Trebuchet MS"/>
                <w:color w:val="002060"/>
              </w:rPr>
            </w:pPr>
            <w:r>
              <w:rPr>
                <w:rFonts w:ascii="Trebuchet MS" w:hAnsi="Trebuchet MS"/>
                <w:color w:val="002060"/>
              </w:rPr>
              <w:t>23-</w:t>
            </w:r>
            <w:r w:rsidR="00AE4971" w:rsidRPr="006D2BB1">
              <w:rPr>
                <w:rFonts w:ascii="Trebuchet MS" w:hAnsi="Trebuchet MS"/>
                <w:color w:val="002060"/>
              </w:rPr>
              <w:t>Cheltuieli salariale cu managerul de proiect</w:t>
            </w:r>
            <w:r>
              <w:rPr>
                <w:rFonts w:ascii="Trebuchet MS" w:hAnsi="Trebuchet MS"/>
                <w:color w:val="002060"/>
              </w:rPr>
              <w:t xml:space="preserve"> (</w:t>
            </w:r>
            <w:r w:rsidRPr="006D2BB1">
              <w:rPr>
                <w:rFonts w:ascii="Trebuchet MS" w:hAnsi="Trebuchet MS"/>
                <w:color w:val="002060"/>
              </w:rPr>
              <w:t>nete</w:t>
            </w:r>
            <w:r>
              <w:rPr>
                <w:rFonts w:ascii="Trebuchet MS" w:hAnsi="Trebuchet MS"/>
                <w:color w:val="002060"/>
              </w:rPr>
              <w:t>)</w:t>
            </w:r>
          </w:p>
        </w:tc>
        <w:tc>
          <w:tcPr>
            <w:tcW w:w="2550" w:type="pct"/>
            <w:gridSpan w:val="2"/>
          </w:tcPr>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Salariu manager de proiect.</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b/>
                <w:color w:val="002060"/>
              </w:rPr>
            </w:pPr>
          </w:p>
        </w:tc>
        <w:tc>
          <w:tcPr>
            <w:tcW w:w="660" w:type="pct"/>
            <w:gridSpan w:val="2"/>
            <w:vMerge w:val="restart"/>
            <w:vAlign w:val="center"/>
          </w:tcPr>
          <w:p w:rsidR="00AE4971" w:rsidRPr="006D2BB1" w:rsidRDefault="00D83C77" w:rsidP="00183BB4">
            <w:pPr>
              <w:spacing w:before="120" w:after="120" w:line="240" w:lineRule="auto"/>
              <w:jc w:val="both"/>
              <w:rPr>
                <w:rFonts w:ascii="Trebuchet MS" w:hAnsi="Trebuchet MS"/>
                <w:color w:val="002060"/>
              </w:rPr>
            </w:pPr>
            <w:r>
              <w:rPr>
                <w:rFonts w:ascii="Trebuchet MS" w:hAnsi="Trebuchet MS"/>
                <w:color w:val="002060"/>
              </w:rPr>
              <w:t>25-</w:t>
            </w:r>
            <w:r w:rsidR="00AE4971" w:rsidRPr="006D2BB1">
              <w:rPr>
                <w:rFonts w:ascii="Trebuchet MS" w:hAnsi="Trebuchet MS"/>
                <w:color w:val="002060"/>
              </w:rPr>
              <w:t>Cheltuieli salariale</w:t>
            </w:r>
          </w:p>
        </w:tc>
        <w:tc>
          <w:tcPr>
            <w:tcW w:w="1342" w:type="pct"/>
            <w:gridSpan w:val="2"/>
            <w:vAlign w:val="center"/>
          </w:tcPr>
          <w:p w:rsidR="00AE4971" w:rsidRPr="006D2BB1" w:rsidRDefault="00671005" w:rsidP="00671005">
            <w:pPr>
              <w:spacing w:before="120" w:after="120" w:line="240" w:lineRule="auto"/>
              <w:jc w:val="both"/>
              <w:rPr>
                <w:rFonts w:ascii="Trebuchet MS" w:hAnsi="Trebuchet MS"/>
                <w:color w:val="002060"/>
              </w:rPr>
            </w:pPr>
            <w:r>
              <w:rPr>
                <w:rFonts w:ascii="Trebuchet MS" w:hAnsi="Trebuchet MS"/>
                <w:color w:val="002060"/>
              </w:rPr>
              <w:t>83-</w:t>
            </w:r>
            <w:bookmarkStart w:id="38" w:name="_GoBack"/>
            <w:bookmarkEnd w:id="38"/>
            <w:r w:rsidR="00AE4971" w:rsidRPr="006D2BB1">
              <w:rPr>
                <w:rFonts w:ascii="Trebuchet MS" w:hAnsi="Trebuchet MS"/>
                <w:color w:val="002060"/>
              </w:rPr>
              <w:t>Cheltuieli salariale  cu personalul implicat în implementarea proiectului (în derularea activităților, altele decât management de proiect</w:t>
            </w:r>
            <w:r>
              <w:rPr>
                <w:rFonts w:ascii="Trebuchet MS" w:hAnsi="Trebuchet MS"/>
                <w:color w:val="002060"/>
              </w:rPr>
              <w:t>,</w:t>
            </w:r>
            <w:r w:rsidRPr="006D2BB1">
              <w:rPr>
                <w:rFonts w:ascii="Trebuchet MS" w:hAnsi="Trebuchet MS"/>
                <w:color w:val="002060"/>
              </w:rPr>
              <w:t xml:space="preserve"> </w:t>
            </w:r>
            <w:r w:rsidRPr="006D2BB1">
              <w:rPr>
                <w:rFonts w:ascii="Trebuchet MS" w:hAnsi="Trebuchet MS"/>
                <w:color w:val="002060"/>
              </w:rPr>
              <w:t>nete</w:t>
            </w:r>
            <w:r w:rsidR="00AE4971" w:rsidRPr="006D2BB1">
              <w:rPr>
                <w:rFonts w:ascii="Trebuchet MS" w:hAnsi="Trebuchet MS"/>
                <w:color w:val="002060"/>
              </w:rPr>
              <w:t>)</w:t>
            </w:r>
          </w:p>
        </w:tc>
        <w:tc>
          <w:tcPr>
            <w:tcW w:w="2550" w:type="pct"/>
            <w:gridSpan w:val="2"/>
          </w:tcPr>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Salarii pentru personalul implicat in implementarea proiectului altele decât management de proiect.</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Merge/>
            <w:vAlign w:val="center"/>
          </w:tcPr>
          <w:p w:rsidR="00AE4971" w:rsidRPr="006D2BB1" w:rsidRDefault="00AE4971" w:rsidP="00183BB4">
            <w:pPr>
              <w:spacing w:before="120" w:after="120" w:line="240" w:lineRule="auto"/>
              <w:jc w:val="both"/>
              <w:rPr>
                <w:rFonts w:ascii="Trebuchet MS" w:hAnsi="Trebuchet MS"/>
                <w:color w:val="002060"/>
              </w:rPr>
            </w:pP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164-</w:t>
            </w:r>
            <w:r w:rsidR="00AE4971" w:rsidRPr="006D2BB1">
              <w:rPr>
                <w:rFonts w:ascii="Trebuchet MS" w:hAnsi="Trebuchet MS"/>
                <w:color w:val="002060"/>
              </w:rPr>
              <w:t>Contribuții sociale aferente cheltuielilor salariale şi cheltuielilor asimilate acestora (contribuții angajați şi angajatori)</w:t>
            </w:r>
          </w:p>
        </w:tc>
        <w:tc>
          <w:tcPr>
            <w:tcW w:w="2550" w:type="pct"/>
            <w:gridSpan w:val="2"/>
          </w:tcPr>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Contribuții angajat şi angajator pentru manager de proiect</w:t>
            </w:r>
          </w:p>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Contribuții angajați şi angajatori pentru personalul implicat in implementarea proiectului altele decât management de proiect.</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Merge w:val="restart"/>
            <w:vAlign w:val="center"/>
          </w:tcPr>
          <w:p w:rsidR="00AE4971" w:rsidRPr="006D2BB1" w:rsidRDefault="00D83C77" w:rsidP="00183BB4">
            <w:pPr>
              <w:spacing w:before="120" w:after="120" w:line="240" w:lineRule="auto"/>
              <w:jc w:val="both"/>
              <w:rPr>
                <w:rFonts w:ascii="Trebuchet MS" w:hAnsi="Trebuchet MS"/>
                <w:color w:val="002060"/>
              </w:rPr>
            </w:pPr>
            <w:r>
              <w:rPr>
                <w:rFonts w:ascii="Trebuchet MS" w:hAnsi="Trebuchet MS"/>
                <w:color w:val="002060"/>
              </w:rPr>
              <w:t>27-</w:t>
            </w:r>
            <w:r w:rsidR="00AE4971" w:rsidRPr="006D2BB1">
              <w:rPr>
                <w:rFonts w:ascii="Trebuchet MS" w:hAnsi="Trebuchet MS"/>
                <w:color w:val="002060"/>
              </w:rPr>
              <w:t>Cheltuieli cu deplasarea</w:t>
            </w: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98-</w:t>
            </w:r>
            <w:r w:rsidR="00AE4971" w:rsidRPr="006D2BB1">
              <w:rPr>
                <w:rFonts w:ascii="Trebuchet MS" w:hAnsi="Trebuchet MS"/>
                <w:color w:val="002060"/>
              </w:rPr>
              <w:t>Cheltuieli cu deplasarea pentru personal propriu și experți implicați in implementarea proiectului</w:t>
            </w:r>
          </w:p>
        </w:tc>
        <w:tc>
          <w:tcPr>
            <w:tcW w:w="2550" w:type="pct"/>
            <w:gridSpan w:val="2"/>
          </w:tcPr>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Cheltuieli pentru cazare</w:t>
            </w:r>
          </w:p>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Cheltuieli cu diurna personalului propriu</w:t>
            </w:r>
          </w:p>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 xml:space="preserve">Cheltuieli pentru transportul persoanelor (inclusiv transportul efectuat cu mijloacele de transport în comun sau taxi, gară, autogară sau port şi locul delegării ori locul de cazare, precum şi transportul efectuat pe distanta </w:t>
            </w:r>
            <w:r w:rsidRPr="006D2BB1">
              <w:rPr>
                <w:rFonts w:ascii="Trebuchet MS" w:hAnsi="Trebuchet MS"/>
                <w:color w:val="002060"/>
              </w:rPr>
              <w:lastRenderedPageBreak/>
              <w:t>dintre locul de cazare şi locul delegării)</w:t>
            </w:r>
          </w:p>
          <w:p w:rsidR="00AE4971" w:rsidRPr="006D2BB1" w:rsidRDefault="00AE4971" w:rsidP="00183BB4">
            <w:pPr>
              <w:numPr>
                <w:ilvl w:val="0"/>
                <w:numId w:val="12"/>
              </w:numPr>
              <w:spacing w:before="120" w:after="120" w:line="240" w:lineRule="auto"/>
              <w:jc w:val="both"/>
              <w:rPr>
                <w:rFonts w:ascii="Trebuchet MS" w:hAnsi="Trebuchet MS"/>
                <w:color w:val="002060"/>
              </w:rPr>
            </w:pPr>
            <w:r w:rsidRPr="006D2BB1">
              <w:rPr>
                <w:rFonts w:ascii="Trebuchet MS" w:hAnsi="Trebuchet MS"/>
                <w:color w:val="002060"/>
              </w:rPr>
              <w:t>Taxe şi asigurări de călătorie și asigurări medicale aferente deplasării</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Merge/>
          </w:tcPr>
          <w:p w:rsidR="00AE4971" w:rsidRPr="006D2BB1" w:rsidRDefault="00AE4971" w:rsidP="00183BB4">
            <w:pPr>
              <w:spacing w:before="120" w:after="120" w:line="240" w:lineRule="auto"/>
              <w:jc w:val="both"/>
              <w:rPr>
                <w:rFonts w:ascii="Trebuchet MS" w:hAnsi="Trebuchet MS"/>
                <w:color w:val="002060"/>
              </w:rPr>
            </w:pP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97-</w:t>
            </w:r>
            <w:r w:rsidR="00AE4971" w:rsidRPr="006D2BB1">
              <w:rPr>
                <w:rFonts w:ascii="Trebuchet MS" w:hAnsi="Trebuchet MS"/>
                <w:color w:val="002060"/>
              </w:rPr>
              <w:t>Cheltuieli cu deplasarea pentru participanţi - grup ţintă</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pentru cazare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Taxe şi asigurări de călătorie și asigurări medicale aferente deplasării</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Merge w:val="restart"/>
            <w:vAlign w:val="center"/>
          </w:tcPr>
          <w:p w:rsidR="00AE4971" w:rsidRPr="006D2BB1" w:rsidRDefault="00D83C77" w:rsidP="00183BB4">
            <w:pPr>
              <w:spacing w:before="120" w:after="120" w:line="240" w:lineRule="auto"/>
              <w:jc w:val="both"/>
              <w:rPr>
                <w:rFonts w:ascii="Trebuchet MS" w:hAnsi="Trebuchet MS"/>
                <w:color w:val="002060"/>
              </w:rPr>
            </w:pPr>
            <w:r>
              <w:rPr>
                <w:rFonts w:ascii="Trebuchet MS" w:hAnsi="Trebuchet MS"/>
                <w:color w:val="002060"/>
              </w:rPr>
              <w:t>29-</w:t>
            </w:r>
            <w:r w:rsidR="00AE4971" w:rsidRPr="006D2BB1">
              <w:rPr>
                <w:rFonts w:ascii="Trebuchet MS" w:hAnsi="Trebuchet MS"/>
                <w:color w:val="002060"/>
              </w:rPr>
              <w:t>Cheltuieli cu servicii</w:t>
            </w: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100-</w:t>
            </w:r>
            <w:r w:rsidR="00AE4971" w:rsidRPr="006D2BB1">
              <w:rPr>
                <w:rFonts w:ascii="Trebuchet MS" w:hAnsi="Trebuchet MS"/>
                <w:color w:val="002060"/>
              </w:rPr>
              <w:t>Cheltuieli pentru consultanță și expertiză</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aferente diverselor achiziții de servicii specializate, pentru care beneficiarul nu are expertiza necesară (de exemplu formare profesională, etc.)</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Merge/>
            <w:vAlign w:val="center"/>
          </w:tcPr>
          <w:p w:rsidR="00AE4971" w:rsidRPr="006D2BB1" w:rsidRDefault="00AE4971" w:rsidP="00183BB4">
            <w:pPr>
              <w:spacing w:before="120" w:after="120" w:line="240" w:lineRule="auto"/>
              <w:jc w:val="both"/>
              <w:rPr>
                <w:rFonts w:ascii="Trebuchet MS" w:hAnsi="Trebuchet MS"/>
                <w:color w:val="002060"/>
              </w:rPr>
            </w:pP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104-</w:t>
            </w:r>
            <w:r w:rsidR="00AE4971" w:rsidRPr="006D2BB1">
              <w:rPr>
                <w:rFonts w:ascii="Trebuchet MS" w:hAnsi="Trebuchet MS"/>
                <w:color w:val="002060"/>
              </w:rPr>
              <w:t>Cheltuieli cu servicii pentru organizarea de evenimente și cursuri de formare</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Servicii de transport de materiale şi echipamente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Pachete complete conținând transport, cazarea şi/sau hrana participanților/ personalului propriu</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Organizarea de evenimente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Editarea şi tipărirea de materiale pentru sesiuni de instruire/formare</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Align w:val="center"/>
          </w:tcPr>
          <w:p w:rsidR="00AE4971" w:rsidRPr="006D2BB1" w:rsidRDefault="00D83C77" w:rsidP="00183BB4">
            <w:pPr>
              <w:spacing w:before="120" w:after="120" w:line="240" w:lineRule="auto"/>
              <w:jc w:val="both"/>
              <w:rPr>
                <w:rFonts w:ascii="Trebuchet MS" w:hAnsi="Trebuchet MS"/>
                <w:color w:val="002060"/>
              </w:rPr>
            </w:pPr>
            <w:r>
              <w:rPr>
                <w:rFonts w:ascii="Trebuchet MS" w:hAnsi="Trebuchet MS"/>
                <w:color w:val="002060"/>
              </w:rPr>
              <w:t>11-</w:t>
            </w:r>
            <w:r w:rsidR="00AE4971" w:rsidRPr="006D2BB1">
              <w:rPr>
                <w:rFonts w:ascii="Trebuchet MS" w:hAnsi="Trebuchet MS"/>
                <w:color w:val="002060"/>
              </w:rPr>
              <w:t xml:space="preserve">Cheltuieli cu taxe/ abonamente/ cotizații/ acorduri/ autorizații necesare pentru implementarea </w:t>
            </w:r>
            <w:r w:rsidR="00AE4971" w:rsidRPr="006D2BB1">
              <w:rPr>
                <w:rFonts w:ascii="Trebuchet MS" w:hAnsi="Trebuchet MS"/>
                <w:color w:val="002060"/>
              </w:rPr>
              <w:lastRenderedPageBreak/>
              <w:t>proiectului:</w:t>
            </w: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lastRenderedPageBreak/>
              <w:t>32-</w:t>
            </w:r>
            <w:r w:rsidR="00AE4971" w:rsidRPr="006D2BB1">
              <w:rPr>
                <w:rFonts w:ascii="Trebuchet MS" w:hAnsi="Trebuchet MS"/>
                <w:color w:val="002060"/>
              </w:rPr>
              <w:t>Cheltuieli cu taxe/ abonamente/ cotizații/ acorduri/ autorizații necesare pentru implementarea proiectului</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Achiziționare de publicații, cărți, reviste de specialitate, materiale educaționale relevante pentru proiect, în format tipărit, audio şi/ sau electronic</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 xml:space="preserve">Taxe de eliberare a certificatelor de calificare/ absolvire                                </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 xml:space="preserve">Taxe de participare la programe de formare/ educație                              </w:t>
            </w:r>
          </w:p>
          <w:p w:rsidR="00AE4971" w:rsidRPr="006D2BB1" w:rsidRDefault="00AE4971" w:rsidP="00183BB4">
            <w:pPr>
              <w:numPr>
                <w:ilvl w:val="0"/>
                <w:numId w:val="4"/>
              </w:numPr>
              <w:spacing w:before="120" w:after="120" w:line="240" w:lineRule="auto"/>
              <w:jc w:val="both"/>
              <w:rPr>
                <w:rFonts w:ascii="Trebuchet MS" w:hAnsi="Trebuchet MS"/>
                <w:color w:val="002060"/>
              </w:rPr>
            </w:pPr>
          </w:p>
        </w:tc>
      </w:tr>
      <w:tr w:rsidR="00761C5F" w:rsidRPr="006D2BB1" w:rsidTr="008C68C1">
        <w:trPr>
          <w:trHeight w:val="3050"/>
        </w:trPr>
        <w:tc>
          <w:tcPr>
            <w:tcW w:w="448" w:type="pct"/>
            <w:vMerge/>
            <w:shd w:val="clear" w:color="auto" w:fill="B8CCE4" w:themeFill="accent1" w:themeFillTint="66"/>
          </w:tcPr>
          <w:p w:rsidR="00761C5F" w:rsidRPr="006D2BB1" w:rsidRDefault="00761C5F" w:rsidP="00183BB4">
            <w:pPr>
              <w:spacing w:before="120" w:after="120" w:line="240" w:lineRule="auto"/>
              <w:jc w:val="both"/>
              <w:rPr>
                <w:rFonts w:ascii="Trebuchet MS" w:hAnsi="Trebuchet MS"/>
                <w:color w:val="002060"/>
              </w:rPr>
            </w:pPr>
          </w:p>
        </w:tc>
        <w:tc>
          <w:tcPr>
            <w:tcW w:w="660" w:type="pct"/>
            <w:gridSpan w:val="2"/>
            <w:vAlign w:val="center"/>
          </w:tcPr>
          <w:p w:rsidR="00761C5F"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21-</w:t>
            </w:r>
            <w:r w:rsidRPr="006D2BB1">
              <w:rPr>
                <w:rFonts w:ascii="Trebuchet MS" w:hAnsi="Trebuchet MS"/>
                <w:color w:val="002060"/>
              </w:rPr>
              <w:t>Cheltuieli cu achiziția de active fixe corporale (altele decât terenuri și imobile), obiecte de inventar, materii prime și materiale, inclusiv materiale consumabile</w:t>
            </w:r>
          </w:p>
        </w:tc>
        <w:tc>
          <w:tcPr>
            <w:tcW w:w="1342" w:type="pct"/>
            <w:gridSpan w:val="2"/>
            <w:vAlign w:val="center"/>
          </w:tcPr>
          <w:p w:rsidR="00761C5F"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70-</w:t>
            </w:r>
            <w:r w:rsidRPr="006D2BB1">
              <w:rPr>
                <w:rFonts w:ascii="Trebuchet MS" w:hAnsi="Trebuchet MS"/>
                <w:color w:val="002060"/>
              </w:rPr>
              <w:t>Cheltuieli cu achiziția de materii prime, materiale consumabile și alte produse similare necesare proiectului</w:t>
            </w:r>
          </w:p>
        </w:tc>
        <w:tc>
          <w:tcPr>
            <w:tcW w:w="2550" w:type="pct"/>
            <w:gridSpan w:val="2"/>
          </w:tcPr>
          <w:p w:rsidR="00761C5F" w:rsidRPr="006D2BB1" w:rsidRDefault="00761C5F"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Materiale consumabile</w:t>
            </w:r>
          </w:p>
          <w:p w:rsidR="00761C5F" w:rsidRPr="006D2BB1" w:rsidRDefault="00761C5F"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cu materii prime și materiale necesare derulării cursurilor practice</w:t>
            </w:r>
          </w:p>
          <w:p w:rsidR="00761C5F" w:rsidRPr="006D2BB1" w:rsidRDefault="00761C5F"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Materiale direct atribuibile susținerii activităților de educație și formare</w:t>
            </w:r>
          </w:p>
          <w:p w:rsidR="00761C5F" w:rsidRPr="006D2BB1" w:rsidRDefault="00761C5F"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Papetărie</w:t>
            </w:r>
          </w:p>
          <w:p w:rsidR="00761C5F" w:rsidRPr="006D2BB1" w:rsidRDefault="00761C5F"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cu materialele auxiliare</w:t>
            </w:r>
          </w:p>
          <w:p w:rsidR="00761C5F" w:rsidRPr="006D2BB1" w:rsidRDefault="00761C5F"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Multiplicare</w:t>
            </w:r>
          </w:p>
          <w:p w:rsidR="00761C5F" w:rsidRPr="006D2BB1" w:rsidRDefault="00761C5F"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Etc.</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Align w:val="center"/>
          </w:tcPr>
          <w:p w:rsidR="00AE4971" w:rsidRPr="006D2BB1" w:rsidRDefault="00D83C77" w:rsidP="00183BB4">
            <w:pPr>
              <w:spacing w:before="120" w:after="120" w:line="240" w:lineRule="auto"/>
              <w:jc w:val="both"/>
              <w:rPr>
                <w:rFonts w:ascii="Trebuchet MS" w:hAnsi="Trebuchet MS"/>
                <w:color w:val="002060"/>
              </w:rPr>
            </w:pPr>
            <w:r>
              <w:rPr>
                <w:rFonts w:ascii="Trebuchet MS" w:hAnsi="Trebuchet MS"/>
                <w:color w:val="002060"/>
              </w:rPr>
              <w:t>23-</w:t>
            </w:r>
            <w:r w:rsidR="00AE4971" w:rsidRPr="006D2BB1">
              <w:rPr>
                <w:rFonts w:ascii="Trebuchet MS" w:hAnsi="Trebuchet MS"/>
                <w:color w:val="002060"/>
              </w:rPr>
              <w:t>Cheltuieli cu hrana</w:t>
            </w: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81-</w:t>
            </w:r>
            <w:r w:rsidR="00AE4971" w:rsidRPr="006D2BB1">
              <w:rPr>
                <w:rFonts w:ascii="Trebuchet MS" w:hAnsi="Trebuchet MS"/>
                <w:color w:val="002060"/>
              </w:rPr>
              <w:t>Cheltuieli cu hrana</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cu hrana pentru participanți (grup țintă)</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Align w:val="center"/>
          </w:tcPr>
          <w:p w:rsidR="00AE4971" w:rsidRPr="006D2BB1" w:rsidRDefault="00D83C77" w:rsidP="00183BB4">
            <w:pPr>
              <w:spacing w:before="120" w:after="120" w:line="240" w:lineRule="auto"/>
              <w:jc w:val="both"/>
              <w:rPr>
                <w:rFonts w:ascii="Trebuchet MS" w:hAnsi="Trebuchet MS"/>
                <w:color w:val="002060"/>
              </w:rPr>
            </w:pPr>
            <w:r>
              <w:rPr>
                <w:rFonts w:ascii="Trebuchet MS" w:hAnsi="Trebuchet MS"/>
                <w:color w:val="002060"/>
              </w:rPr>
              <w:t>43-</w:t>
            </w:r>
            <w:r w:rsidR="00AE4971" w:rsidRPr="006D2BB1">
              <w:rPr>
                <w:rFonts w:ascii="Trebuchet MS" w:hAnsi="Trebuchet MS"/>
                <w:color w:val="002060"/>
              </w:rPr>
              <w:t>Cheltuieli pentru asigurarea utilităților necesare funcționarii structurilor operaționalizate in cadrul proiectului</w:t>
            </w: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165-</w:t>
            </w:r>
            <w:r w:rsidR="00AE4971" w:rsidRPr="006D2BB1">
              <w:rPr>
                <w:rFonts w:ascii="Trebuchet MS" w:hAnsi="Trebuchet MS"/>
                <w:color w:val="002060"/>
              </w:rPr>
              <w:t>Cheltuieli pentru asigurarea utilităților necesare structurii</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Utilități:</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apă şi canalizare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servicii de salubrizare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energie electrică</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energie termică şi/sau gaze naturale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Telefoane, fax, internet, acces la baze de date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Servicii poștale şi/sau servicii curierat</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 xml:space="preserve">Servicii de administrare a clădirilor: </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întreținerea curentă</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asigurarea securității clădirilor</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lastRenderedPageBreak/>
              <w:t>salubrizare şi igienizare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 xml:space="preserve">Servicii de întreținere şi reparare echipamente şi mijloace de transport: </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întreținere echipamente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reparații echipamente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întreținere mijloace de transport</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reparații mijloace de transport</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 xml:space="preserve">Arhivare documente </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 xml:space="preserve">Amortizare active </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financiare şi juridice (notariale)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Prime de asigurare bunuri (mobile şi imobile)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Prime de asigurare obligatorie auto (excluzând asigurarea CASCO)</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Cheltuieli aferente deschiderii, gestionării şi operării contului/conturilor bancare al/ale proiectului</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Align w:val="center"/>
          </w:tcPr>
          <w:p w:rsidR="00AE4971" w:rsidRPr="006D2BB1" w:rsidRDefault="002D4CCA" w:rsidP="00183BB4">
            <w:pPr>
              <w:spacing w:before="120" w:after="120" w:line="240" w:lineRule="auto"/>
              <w:jc w:val="both"/>
              <w:rPr>
                <w:rFonts w:ascii="Trebuchet MS" w:hAnsi="Trebuchet MS"/>
                <w:color w:val="002060"/>
              </w:rPr>
            </w:pPr>
            <w:r>
              <w:rPr>
                <w:rFonts w:ascii="Trebuchet MS" w:hAnsi="Trebuchet MS"/>
                <w:color w:val="002060"/>
              </w:rPr>
              <w:t>5-</w:t>
            </w:r>
            <w:r w:rsidR="00AE4971" w:rsidRPr="006D2BB1">
              <w:rPr>
                <w:rFonts w:ascii="Trebuchet MS" w:hAnsi="Trebuchet MS"/>
                <w:color w:val="002060"/>
              </w:rPr>
              <w:t>Cheltuieli cu închirierea, altele decât cele prevăzute la cheltuielile generale de administrație</w:t>
            </w:r>
          </w:p>
        </w:tc>
        <w:tc>
          <w:tcPr>
            <w:tcW w:w="1342" w:type="pct"/>
            <w:gridSpan w:val="2"/>
            <w:vAlign w:val="center"/>
          </w:tcPr>
          <w:p w:rsidR="00AE4971" w:rsidRPr="006D2BB1" w:rsidRDefault="00761C5F" w:rsidP="00183BB4">
            <w:pPr>
              <w:spacing w:before="120" w:after="120" w:line="240" w:lineRule="auto"/>
              <w:jc w:val="both"/>
              <w:rPr>
                <w:rFonts w:ascii="Trebuchet MS" w:hAnsi="Trebuchet MS"/>
                <w:color w:val="002060"/>
              </w:rPr>
            </w:pPr>
            <w:r>
              <w:rPr>
                <w:rFonts w:ascii="Trebuchet MS" w:hAnsi="Trebuchet MS"/>
                <w:color w:val="002060"/>
              </w:rPr>
              <w:t>9-</w:t>
            </w:r>
            <w:r w:rsidR="00AE4971" w:rsidRPr="006D2BB1">
              <w:rPr>
                <w:rFonts w:ascii="Trebuchet MS" w:hAnsi="Trebuchet MS"/>
                <w:color w:val="002060"/>
              </w:rPr>
              <w:t>Cheltuieli cu închirierea, altele decât cele prevăzute la cheltuielile generale de administrație</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Închiriere sedii, inclusiv depozite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Închiriere spații pentru desfășurarea diverselor activități ale operațiunii</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Închiriere echipamente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Închiriere vehicule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Închiriere diverse bunuri</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Align w:val="center"/>
          </w:tcPr>
          <w:p w:rsidR="00AE4971" w:rsidRPr="006D2BB1" w:rsidRDefault="002D4CCA" w:rsidP="00183BB4">
            <w:pPr>
              <w:spacing w:before="120" w:after="120" w:line="240" w:lineRule="auto"/>
              <w:jc w:val="both"/>
              <w:rPr>
                <w:rFonts w:ascii="Trebuchet MS" w:hAnsi="Trebuchet MS"/>
                <w:color w:val="002060"/>
              </w:rPr>
            </w:pPr>
            <w:r>
              <w:rPr>
                <w:rFonts w:ascii="Trebuchet MS" w:hAnsi="Trebuchet MS"/>
                <w:color w:val="002060"/>
              </w:rPr>
              <w:t>4-</w:t>
            </w:r>
            <w:r w:rsidR="00AE4971" w:rsidRPr="006D2BB1">
              <w:rPr>
                <w:rFonts w:ascii="Trebuchet MS" w:hAnsi="Trebuchet MS"/>
                <w:color w:val="002060"/>
              </w:rPr>
              <w:t>Cheltuieli de leasing</w:t>
            </w:r>
          </w:p>
        </w:tc>
        <w:tc>
          <w:tcPr>
            <w:tcW w:w="1342" w:type="pct"/>
            <w:gridSpan w:val="2"/>
            <w:vAlign w:val="center"/>
          </w:tcPr>
          <w:p w:rsidR="00AE4971" w:rsidRPr="006D2BB1" w:rsidRDefault="002D4CCA" w:rsidP="00183BB4">
            <w:pPr>
              <w:spacing w:before="120" w:after="120" w:line="240" w:lineRule="auto"/>
              <w:jc w:val="both"/>
              <w:rPr>
                <w:rFonts w:ascii="Trebuchet MS" w:hAnsi="Trebuchet MS"/>
                <w:color w:val="002060"/>
              </w:rPr>
            </w:pPr>
            <w:r>
              <w:rPr>
                <w:rFonts w:ascii="Trebuchet MS" w:hAnsi="Trebuchet MS"/>
                <w:color w:val="002060"/>
              </w:rPr>
              <w:t>8-</w:t>
            </w:r>
            <w:r w:rsidR="00AE4971" w:rsidRPr="006D2BB1">
              <w:rPr>
                <w:rFonts w:ascii="Trebuchet MS" w:hAnsi="Trebuchet MS"/>
                <w:color w:val="002060"/>
              </w:rPr>
              <w:t>Cheltuieli de leasing fără achiziție</w:t>
            </w:r>
          </w:p>
        </w:tc>
        <w:tc>
          <w:tcPr>
            <w:tcW w:w="2550" w:type="pct"/>
            <w:gridSpan w:val="2"/>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Rate de leasing plătite de utilizatorul de leasing pentru:</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Echipamente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Vehicule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lastRenderedPageBreak/>
              <w:t>Diverse bunuri mobile şi imobile</w:t>
            </w:r>
          </w:p>
        </w:tc>
      </w:tr>
      <w:tr w:rsidR="00AE4971" w:rsidRPr="006D2BB1" w:rsidTr="00BF729D">
        <w:tc>
          <w:tcPr>
            <w:tcW w:w="448" w:type="pct"/>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color w:val="002060"/>
              </w:rPr>
            </w:pPr>
          </w:p>
        </w:tc>
        <w:tc>
          <w:tcPr>
            <w:tcW w:w="660" w:type="pct"/>
            <w:gridSpan w:val="2"/>
            <w:vAlign w:val="center"/>
          </w:tcPr>
          <w:p w:rsidR="00AE4971" w:rsidRPr="006D2BB1" w:rsidRDefault="002D4CCA" w:rsidP="00183BB4">
            <w:pPr>
              <w:spacing w:before="120" w:after="120" w:line="240" w:lineRule="auto"/>
              <w:jc w:val="both"/>
              <w:rPr>
                <w:rFonts w:ascii="Trebuchet MS" w:hAnsi="Trebuchet MS"/>
                <w:color w:val="002060"/>
              </w:rPr>
            </w:pPr>
            <w:r>
              <w:rPr>
                <w:rFonts w:ascii="Trebuchet MS" w:hAnsi="Trebuchet MS"/>
                <w:color w:val="002060"/>
              </w:rPr>
              <w:t>28-</w:t>
            </w:r>
            <w:r w:rsidR="00AE4971" w:rsidRPr="006D2BB1">
              <w:rPr>
                <w:rFonts w:ascii="Trebuchet MS" w:hAnsi="Trebuchet MS"/>
                <w:color w:val="002060"/>
              </w:rPr>
              <w:t>Cheltuieli de tip FEDR</w:t>
            </w:r>
          </w:p>
        </w:tc>
        <w:tc>
          <w:tcPr>
            <w:tcW w:w="1342" w:type="pct"/>
            <w:gridSpan w:val="2"/>
            <w:tcBorders>
              <w:bottom w:val="single" w:sz="4" w:space="0" w:color="auto"/>
            </w:tcBorders>
            <w:vAlign w:val="center"/>
          </w:tcPr>
          <w:p w:rsidR="00AE4971" w:rsidRPr="006D2BB1" w:rsidRDefault="002D4CCA" w:rsidP="002D4CCA">
            <w:pPr>
              <w:spacing w:before="120" w:after="120" w:line="240" w:lineRule="auto"/>
              <w:jc w:val="both"/>
              <w:rPr>
                <w:rFonts w:ascii="Trebuchet MS" w:hAnsi="Trebuchet MS"/>
                <w:color w:val="002060"/>
              </w:rPr>
            </w:pPr>
            <w:r>
              <w:rPr>
                <w:rFonts w:ascii="Trebuchet MS" w:hAnsi="Trebuchet MS"/>
                <w:color w:val="002060"/>
              </w:rPr>
              <w:t>161-</w:t>
            </w:r>
            <w:r>
              <w:t xml:space="preserve"> </w:t>
            </w:r>
            <w:r w:rsidRPr="002D4CCA">
              <w:rPr>
                <w:rFonts w:ascii="Trebuchet MS" w:hAnsi="Trebuchet MS"/>
                <w:color w:val="002060"/>
              </w:rPr>
              <w:t xml:space="preserve">cheltuieli cu </w:t>
            </w:r>
            <w:proofErr w:type="spellStart"/>
            <w:r w:rsidRPr="002D4CCA">
              <w:rPr>
                <w:rFonts w:ascii="Trebuchet MS" w:hAnsi="Trebuchet MS"/>
                <w:color w:val="002060"/>
              </w:rPr>
              <w:t>constructii</w:t>
            </w:r>
            <w:proofErr w:type="spellEnd"/>
            <w:r w:rsidRPr="002D4CCA">
              <w:rPr>
                <w:rFonts w:ascii="Trebuchet MS" w:hAnsi="Trebuchet MS"/>
                <w:color w:val="002060"/>
              </w:rPr>
              <w:t>, inclusiv reabilitare/ modernizare clădiri</w:t>
            </w:r>
          </w:p>
        </w:tc>
        <w:tc>
          <w:tcPr>
            <w:tcW w:w="2550" w:type="pct"/>
            <w:gridSpan w:val="2"/>
            <w:tcBorders>
              <w:bottom w:val="single" w:sz="4" w:space="0" w:color="auto"/>
            </w:tcBorders>
          </w:tcPr>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Instalații tehnice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Echipamente tehnologice (mașini, utilaje şi instalații de lucru)</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Utilaje şi echipamente tehnologice şi funcționale</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Alte echipamente: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Echipamente de calcul şi echipamente periferice de calcul</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Cablare rețea internă</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Achiziționare şi instalare de sisteme şi echipamente pentru persoane cu dizabilități</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Mobilier, birotică, echipamente de protecție a valorilor umane şi materiale</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 xml:space="preserve">Alte cheltuieli pentru investiții </w:t>
            </w:r>
          </w:p>
          <w:p w:rsidR="00AE4971" w:rsidRPr="006D2BB1" w:rsidRDefault="00AE4971" w:rsidP="00183BB4">
            <w:pPr>
              <w:numPr>
                <w:ilvl w:val="1"/>
                <w:numId w:val="4"/>
              </w:numPr>
              <w:spacing w:before="120" w:after="120" w:line="240" w:lineRule="auto"/>
              <w:jc w:val="both"/>
              <w:rPr>
                <w:rFonts w:ascii="Trebuchet MS" w:hAnsi="Trebuchet MS"/>
                <w:color w:val="002060"/>
              </w:rPr>
            </w:pPr>
            <w:r w:rsidRPr="006D2BB1">
              <w:rPr>
                <w:rFonts w:ascii="Trebuchet MS" w:hAnsi="Trebuchet MS"/>
                <w:color w:val="002060"/>
              </w:rPr>
              <w:t>Facilități de acces pentru persoane cu dizabilități;</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Energie electrică.</w:t>
            </w:r>
          </w:p>
        </w:tc>
      </w:tr>
      <w:tr w:rsidR="00AE4971" w:rsidRPr="006D2BB1" w:rsidTr="00BF729D">
        <w:trPr>
          <w:trHeight w:val="349"/>
        </w:trPr>
        <w:tc>
          <w:tcPr>
            <w:tcW w:w="5000" w:type="pct"/>
            <w:gridSpan w:val="7"/>
            <w:tcBorders>
              <w:bottom w:val="single" w:sz="4" w:space="0" w:color="auto"/>
            </w:tcBorders>
            <w:shd w:val="clear" w:color="auto" w:fill="E5B8B7" w:themeFill="accent2" w:themeFillTint="66"/>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 xml:space="preserve">Cheltuieli directe </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b/>
                <w:color w:val="002060"/>
              </w:rPr>
              <w:t>Cheltuielile eligibile</w:t>
            </w:r>
            <w:r w:rsidRPr="006D2BB1">
              <w:rPr>
                <w:rFonts w:ascii="Trebuchet MS" w:hAnsi="Trebuchet MS"/>
                <w:color w:val="002060"/>
              </w:rPr>
              <w:t xml:space="preserve"> </w:t>
            </w:r>
            <w:r w:rsidRPr="006D2BB1">
              <w:rPr>
                <w:rFonts w:ascii="Trebuchet MS" w:hAnsi="Trebuchet MS"/>
                <w:b/>
                <w:color w:val="002060"/>
              </w:rPr>
              <w:t xml:space="preserve">directe </w:t>
            </w:r>
            <w:r w:rsidRPr="006D2BB1">
              <w:rPr>
                <w:rFonts w:ascii="Trebuchet MS" w:hAnsi="Trebuchet MS"/>
                <w:color w:val="002060"/>
              </w:rPr>
              <w:t>reprezintă cheltuieli care pot fi atribuite unei anumite activități individuale din cadrul proiectului şi pentru care este demonstrată legătura cu activitatea în cauză</w:t>
            </w:r>
          </w:p>
        </w:tc>
      </w:tr>
      <w:tr w:rsidR="00AE4971" w:rsidRPr="006D2BB1" w:rsidTr="00BF729D">
        <w:tc>
          <w:tcPr>
            <w:tcW w:w="5000" w:type="pct"/>
            <w:gridSpan w:val="7"/>
            <w:shd w:val="clear" w:color="auto" w:fill="92CDDC" w:themeFill="accent5" w:themeFillTint="99"/>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Cheltuieli indirecte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Cheltuielile eligibile indirecte reprezintă cheltuielile efectuate pentru funcționarea de ansamblu </w:t>
            </w:r>
            <w:r w:rsidRPr="006D2BB1">
              <w:rPr>
                <w:rFonts w:ascii="Trebuchet MS" w:hAnsi="Trebuchet MS"/>
                <w:color w:val="002060"/>
                <w:u w:val="single"/>
              </w:rPr>
              <w:t>a proiectului</w:t>
            </w:r>
            <w:r w:rsidRPr="006D2BB1">
              <w:rPr>
                <w:rFonts w:ascii="Trebuchet MS" w:hAnsi="Trebuchet MS"/>
                <w:color w:val="002060"/>
              </w:rPr>
              <w:t xml:space="preserve"> şi nu pot fi atribuite direct unei anumite activități. </w:t>
            </w:r>
          </w:p>
        </w:tc>
      </w:tr>
      <w:tr w:rsidR="00AE4971" w:rsidRPr="006D2BB1" w:rsidTr="00BF729D">
        <w:tc>
          <w:tcPr>
            <w:tcW w:w="457" w:type="pct"/>
            <w:gridSpan w:val="2"/>
            <w:tcBorders>
              <w:bottom w:val="single" w:sz="4" w:space="0" w:color="auto"/>
            </w:tcBorders>
            <w:shd w:val="clear" w:color="auto" w:fill="92CDDC" w:themeFill="accent5" w:themeFillTint="99"/>
          </w:tcPr>
          <w:p w:rsidR="00AE4971" w:rsidRPr="006D2BB1" w:rsidRDefault="00AE4971" w:rsidP="00183BB4">
            <w:pPr>
              <w:spacing w:before="120" w:after="120" w:line="240" w:lineRule="auto"/>
              <w:jc w:val="both"/>
              <w:rPr>
                <w:rFonts w:ascii="Trebuchet MS" w:hAnsi="Trebuchet MS"/>
                <w:b/>
                <w:color w:val="002060"/>
              </w:rPr>
            </w:pPr>
          </w:p>
        </w:tc>
        <w:tc>
          <w:tcPr>
            <w:tcW w:w="919" w:type="pct"/>
            <w:gridSpan w:val="2"/>
            <w:shd w:val="clear" w:color="auto" w:fill="92CDDC" w:themeFill="accent5" w:themeFillTint="99"/>
            <w:vAlign w:val="center"/>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 xml:space="preserve">Categorie </w:t>
            </w:r>
            <w:proofErr w:type="spellStart"/>
            <w:r w:rsidRPr="006D2BB1">
              <w:rPr>
                <w:rFonts w:ascii="Trebuchet MS" w:hAnsi="Trebuchet MS"/>
                <w:b/>
                <w:color w:val="002060"/>
              </w:rPr>
              <w:t>MySMIS</w:t>
            </w:r>
            <w:proofErr w:type="spellEnd"/>
          </w:p>
        </w:tc>
        <w:tc>
          <w:tcPr>
            <w:tcW w:w="1388" w:type="pct"/>
            <w:gridSpan w:val="2"/>
            <w:shd w:val="clear" w:color="auto" w:fill="92CDDC" w:themeFill="accent5" w:themeFillTint="99"/>
            <w:vAlign w:val="center"/>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 xml:space="preserve">Subcategorie </w:t>
            </w:r>
            <w:proofErr w:type="spellStart"/>
            <w:r w:rsidRPr="006D2BB1">
              <w:rPr>
                <w:rFonts w:ascii="Trebuchet MS" w:hAnsi="Trebuchet MS"/>
                <w:b/>
                <w:color w:val="002060"/>
              </w:rPr>
              <w:t>MySMIS</w:t>
            </w:r>
            <w:proofErr w:type="spellEnd"/>
          </w:p>
        </w:tc>
        <w:tc>
          <w:tcPr>
            <w:tcW w:w="2236" w:type="pct"/>
            <w:shd w:val="clear" w:color="auto" w:fill="92CDDC" w:themeFill="accent5" w:themeFillTint="99"/>
            <w:vAlign w:val="center"/>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t>Subcategoria (descrierea cheltuielii) conține:</w:t>
            </w:r>
          </w:p>
        </w:tc>
      </w:tr>
      <w:tr w:rsidR="00AE4971" w:rsidRPr="006D2BB1" w:rsidTr="00BF729D">
        <w:trPr>
          <w:trHeight w:val="2766"/>
        </w:trPr>
        <w:tc>
          <w:tcPr>
            <w:tcW w:w="457" w:type="pct"/>
            <w:gridSpan w:val="2"/>
            <w:vMerge w:val="restart"/>
            <w:shd w:val="clear" w:color="auto" w:fill="B8CCE4" w:themeFill="accent1" w:themeFillTint="66"/>
          </w:tcPr>
          <w:p w:rsidR="00AE4971" w:rsidRPr="006D2BB1" w:rsidRDefault="00AE4971" w:rsidP="00183BB4">
            <w:pPr>
              <w:spacing w:before="120" w:after="120" w:line="240" w:lineRule="auto"/>
              <w:jc w:val="both"/>
              <w:rPr>
                <w:rFonts w:ascii="Trebuchet MS" w:hAnsi="Trebuchet MS"/>
                <w:b/>
                <w:color w:val="002060"/>
              </w:rPr>
            </w:pPr>
            <w:r w:rsidRPr="006D2BB1">
              <w:rPr>
                <w:rFonts w:ascii="Trebuchet MS" w:hAnsi="Trebuchet MS"/>
                <w:b/>
                <w:color w:val="002060"/>
              </w:rPr>
              <w:lastRenderedPageBreak/>
              <w:t xml:space="preserve">Cheltuieli eligibile indirecte </w:t>
            </w:r>
          </w:p>
          <w:p w:rsidR="00AE4971" w:rsidRPr="006D2BB1" w:rsidRDefault="00AE4971" w:rsidP="00183BB4">
            <w:pPr>
              <w:spacing w:before="120" w:after="120" w:line="240" w:lineRule="auto"/>
              <w:jc w:val="both"/>
              <w:rPr>
                <w:rFonts w:ascii="Trebuchet MS" w:hAnsi="Trebuchet MS"/>
                <w:b/>
                <w:color w:val="002060"/>
              </w:rPr>
            </w:pPr>
          </w:p>
        </w:tc>
        <w:tc>
          <w:tcPr>
            <w:tcW w:w="919" w:type="pct"/>
            <w:gridSpan w:val="2"/>
            <w:vAlign w:val="center"/>
          </w:tcPr>
          <w:p w:rsidR="00AE4971" w:rsidRPr="006D2BB1" w:rsidRDefault="002D4CCA" w:rsidP="00183BB4">
            <w:pPr>
              <w:spacing w:before="120" w:after="120" w:line="240" w:lineRule="auto"/>
              <w:jc w:val="both"/>
              <w:rPr>
                <w:rFonts w:ascii="Trebuchet MS" w:hAnsi="Trebuchet MS"/>
                <w:color w:val="002060"/>
              </w:rPr>
            </w:pPr>
            <w:r>
              <w:rPr>
                <w:rFonts w:ascii="Trebuchet MS" w:hAnsi="Trebuchet MS"/>
                <w:color w:val="002060"/>
              </w:rPr>
              <w:t>44-</w:t>
            </w:r>
            <w:r w:rsidR="00AE4971" w:rsidRPr="006D2BB1">
              <w:rPr>
                <w:rFonts w:ascii="Trebuchet MS" w:hAnsi="Trebuchet MS"/>
                <w:color w:val="002060"/>
              </w:rPr>
              <w:t>Cheltuieli indirecte conform art. 68</w:t>
            </w:r>
          </w:p>
        </w:tc>
        <w:tc>
          <w:tcPr>
            <w:tcW w:w="1388" w:type="pct"/>
            <w:gridSpan w:val="2"/>
            <w:vAlign w:val="center"/>
          </w:tcPr>
          <w:p w:rsidR="00AE4971" w:rsidRPr="006D2BB1" w:rsidRDefault="002D4CCA" w:rsidP="00183BB4">
            <w:pPr>
              <w:spacing w:before="120" w:after="120" w:line="240" w:lineRule="auto"/>
              <w:jc w:val="both"/>
              <w:rPr>
                <w:rFonts w:ascii="Trebuchet MS" w:hAnsi="Trebuchet MS"/>
                <w:color w:val="002060"/>
              </w:rPr>
            </w:pPr>
            <w:r>
              <w:rPr>
                <w:rFonts w:ascii="Trebuchet MS" w:hAnsi="Trebuchet MS"/>
                <w:color w:val="002060"/>
              </w:rPr>
              <w:t>168-</w:t>
            </w:r>
            <w:r w:rsidR="00AE4971" w:rsidRPr="006D2BB1">
              <w:rPr>
                <w:rFonts w:ascii="Trebuchet MS" w:hAnsi="Trebuchet MS"/>
                <w:color w:val="002060"/>
              </w:rPr>
              <w:t>Cheltuieli indirecte conform art. 68</w:t>
            </w:r>
          </w:p>
        </w:tc>
        <w:tc>
          <w:tcPr>
            <w:tcW w:w="2236" w:type="pct"/>
            <w:vAlign w:val="center"/>
          </w:tcPr>
          <w:p w:rsidR="00AE4971" w:rsidRPr="006D2BB1" w:rsidRDefault="00AE4971" w:rsidP="00183BB4">
            <w:pPr>
              <w:numPr>
                <w:ilvl w:val="0"/>
                <w:numId w:val="6"/>
              </w:numPr>
              <w:spacing w:before="120" w:after="120" w:line="240" w:lineRule="auto"/>
              <w:jc w:val="both"/>
              <w:rPr>
                <w:rFonts w:ascii="Trebuchet MS" w:hAnsi="Trebuchet MS"/>
                <w:color w:val="002060"/>
              </w:rPr>
            </w:pPr>
            <w:r w:rsidRPr="006D2BB1">
              <w:rPr>
                <w:rFonts w:ascii="Trebuchet MS" w:hAnsi="Trebuchet MS"/>
                <w:color w:val="002060"/>
              </w:rPr>
              <w:t>Salarii aferente experților suport pentru activitatea managerului de proiect</w:t>
            </w:r>
          </w:p>
          <w:p w:rsidR="00AE4971" w:rsidRPr="006D2BB1" w:rsidRDefault="00AE4971" w:rsidP="00183BB4">
            <w:pPr>
              <w:numPr>
                <w:ilvl w:val="0"/>
                <w:numId w:val="6"/>
              </w:numPr>
              <w:spacing w:before="120" w:after="120" w:line="240" w:lineRule="auto"/>
              <w:jc w:val="both"/>
              <w:rPr>
                <w:rFonts w:ascii="Trebuchet MS" w:hAnsi="Trebuchet MS"/>
                <w:color w:val="002060"/>
              </w:rPr>
            </w:pPr>
            <w:r w:rsidRPr="006D2BB1">
              <w:rPr>
                <w:rFonts w:ascii="Trebuchet MS" w:hAnsi="Trebuchet MS"/>
                <w:color w:val="002060"/>
              </w:rPr>
              <w:t>Salarii aferente personalului administrativ și auxiliar</w:t>
            </w:r>
          </w:p>
          <w:p w:rsidR="00AE4971" w:rsidRPr="006D2BB1" w:rsidRDefault="00AE4971" w:rsidP="00183BB4">
            <w:pPr>
              <w:numPr>
                <w:ilvl w:val="0"/>
                <w:numId w:val="4"/>
              </w:numPr>
              <w:spacing w:before="120" w:after="120" w:line="240" w:lineRule="auto"/>
              <w:jc w:val="both"/>
              <w:rPr>
                <w:rFonts w:ascii="Trebuchet MS" w:hAnsi="Trebuchet MS"/>
                <w:color w:val="002060"/>
              </w:rPr>
            </w:pPr>
            <w:r w:rsidRPr="006D2BB1">
              <w:rPr>
                <w:rFonts w:ascii="Trebuchet MS" w:hAnsi="Trebuchet MS"/>
                <w:color w:val="002060"/>
              </w:rPr>
              <w:t>Contribuții sociale aferente cheltuielilor salariale şi cheltuielilor asimilate acestora (contribuții angajați şi angajatori).</w:t>
            </w:r>
          </w:p>
          <w:p w:rsidR="00AE4971" w:rsidRPr="006D2BB1" w:rsidRDefault="00AE4971" w:rsidP="00183BB4">
            <w:pPr>
              <w:numPr>
                <w:ilvl w:val="0"/>
                <w:numId w:val="7"/>
              </w:numPr>
              <w:spacing w:before="120" w:after="120" w:line="240" w:lineRule="auto"/>
              <w:jc w:val="both"/>
              <w:rPr>
                <w:rFonts w:ascii="Trebuchet MS" w:hAnsi="Trebuchet MS"/>
                <w:color w:val="002060"/>
              </w:rPr>
            </w:pPr>
            <w:r w:rsidRPr="006D2BB1">
              <w:rPr>
                <w:rFonts w:ascii="Trebuchet MS" w:hAnsi="Trebuchet MS"/>
                <w:color w:val="002060"/>
              </w:rPr>
              <w:t xml:space="preserve">Chirie sediu administrativ al proiectului </w:t>
            </w:r>
          </w:p>
          <w:p w:rsidR="00AE4971" w:rsidRPr="006D2BB1" w:rsidRDefault="00AE4971" w:rsidP="00183BB4">
            <w:pPr>
              <w:numPr>
                <w:ilvl w:val="0"/>
                <w:numId w:val="7"/>
              </w:numPr>
              <w:spacing w:before="120" w:after="120" w:line="240" w:lineRule="auto"/>
              <w:jc w:val="both"/>
              <w:rPr>
                <w:rFonts w:ascii="Trebuchet MS" w:hAnsi="Trebuchet MS"/>
                <w:color w:val="002060"/>
              </w:rPr>
            </w:pPr>
            <w:r w:rsidRPr="006D2BB1">
              <w:rPr>
                <w:rFonts w:ascii="Trebuchet MS" w:hAnsi="Trebuchet MS"/>
                <w:color w:val="002060"/>
              </w:rPr>
              <w:t>Plata serviciilor pentru medicina muncii, prevenirea şi stingerea incendiilor, sănătatea şi securitatea în muncă pentru personalul propriu</w:t>
            </w:r>
          </w:p>
          <w:p w:rsidR="00AE4971" w:rsidRPr="006D2BB1" w:rsidRDefault="00AE4971" w:rsidP="00183BB4">
            <w:pPr>
              <w:numPr>
                <w:ilvl w:val="0"/>
                <w:numId w:val="7"/>
              </w:numPr>
              <w:spacing w:before="120" w:after="120" w:line="240" w:lineRule="auto"/>
              <w:jc w:val="both"/>
              <w:rPr>
                <w:rFonts w:ascii="Trebuchet MS" w:hAnsi="Trebuchet MS"/>
                <w:color w:val="002060"/>
              </w:rPr>
            </w:pPr>
            <w:r w:rsidRPr="006D2BB1">
              <w:rPr>
                <w:rFonts w:ascii="Trebuchet MS" w:hAnsi="Trebuchet MS"/>
                <w:color w:val="002060"/>
              </w:rPr>
              <w:t>Utilități:</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a) apă şi canalizare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b) servicii de salubrizare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c) energie electrică</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 xml:space="preserve"> d) energie termică şi/sau gaze naturale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e) telefoane, fax, internet, acces la baze de date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f) servicii poștale şi/sau servicii curierat</w:t>
            </w:r>
          </w:p>
          <w:p w:rsidR="00AE4971" w:rsidRPr="006D2BB1" w:rsidRDefault="00AE4971" w:rsidP="00183BB4">
            <w:pPr>
              <w:numPr>
                <w:ilvl w:val="0"/>
                <w:numId w:val="8"/>
              </w:numPr>
              <w:spacing w:before="120" w:after="120" w:line="240" w:lineRule="auto"/>
              <w:jc w:val="both"/>
              <w:rPr>
                <w:rFonts w:ascii="Trebuchet MS" w:hAnsi="Trebuchet MS"/>
                <w:color w:val="002060"/>
              </w:rPr>
            </w:pPr>
            <w:r w:rsidRPr="006D2BB1">
              <w:rPr>
                <w:rFonts w:ascii="Trebuchet MS" w:hAnsi="Trebuchet MS"/>
                <w:color w:val="002060"/>
              </w:rPr>
              <w:t>Servicii de administrare a clădirilor:</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a) întreținerea curentă</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b) asigurarea securității clădirilor</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c) salubrizare şi igienizare</w:t>
            </w:r>
          </w:p>
          <w:p w:rsidR="00AE4971" w:rsidRPr="006D2BB1" w:rsidRDefault="00AE4971" w:rsidP="00183BB4">
            <w:pPr>
              <w:numPr>
                <w:ilvl w:val="0"/>
                <w:numId w:val="8"/>
              </w:numPr>
              <w:spacing w:before="120" w:after="120" w:line="240" w:lineRule="auto"/>
              <w:jc w:val="both"/>
              <w:rPr>
                <w:rFonts w:ascii="Trebuchet MS" w:hAnsi="Trebuchet MS"/>
                <w:color w:val="002060"/>
              </w:rPr>
            </w:pPr>
            <w:r w:rsidRPr="006D2BB1">
              <w:rPr>
                <w:rFonts w:ascii="Trebuchet MS" w:hAnsi="Trebuchet MS"/>
                <w:color w:val="002060"/>
              </w:rPr>
              <w:t>Servicii de întreținere şi reparare echipamente şi mijloace de transport:</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 xml:space="preserve"> a) întreținere echipamente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lastRenderedPageBreak/>
              <w:t xml:space="preserve">    </w:t>
            </w:r>
            <w:r w:rsidRPr="006D2BB1">
              <w:rPr>
                <w:rFonts w:ascii="Trebuchet MS" w:hAnsi="Trebuchet MS"/>
                <w:color w:val="002060"/>
              </w:rPr>
              <w:tab/>
              <w:t>b) reparații echipamente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c) întreținere mijloace de transport</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d) reparații mijloace de transport</w:t>
            </w:r>
          </w:p>
          <w:p w:rsidR="00AE4971" w:rsidRPr="006D2BB1" w:rsidRDefault="00AE4971" w:rsidP="00183BB4">
            <w:pPr>
              <w:numPr>
                <w:ilvl w:val="0"/>
                <w:numId w:val="8"/>
              </w:numPr>
              <w:spacing w:before="120" w:after="120" w:line="240" w:lineRule="auto"/>
              <w:jc w:val="both"/>
              <w:rPr>
                <w:rFonts w:ascii="Trebuchet MS" w:hAnsi="Trebuchet MS"/>
                <w:color w:val="002060"/>
              </w:rPr>
            </w:pPr>
            <w:r w:rsidRPr="006D2BB1">
              <w:rPr>
                <w:rFonts w:ascii="Trebuchet MS" w:hAnsi="Trebuchet MS"/>
                <w:color w:val="002060"/>
              </w:rPr>
              <w:t>Amortizare active</w:t>
            </w:r>
          </w:p>
          <w:p w:rsidR="00AE4971" w:rsidRPr="006D2BB1" w:rsidRDefault="00AE4971" w:rsidP="00183BB4">
            <w:pPr>
              <w:numPr>
                <w:ilvl w:val="0"/>
                <w:numId w:val="9"/>
              </w:numPr>
              <w:spacing w:before="120" w:after="120" w:line="240" w:lineRule="auto"/>
              <w:jc w:val="both"/>
              <w:rPr>
                <w:rFonts w:ascii="Trebuchet MS" w:hAnsi="Trebuchet MS"/>
                <w:color w:val="002060"/>
              </w:rPr>
            </w:pPr>
            <w:r w:rsidRPr="006D2BB1">
              <w:rPr>
                <w:rFonts w:ascii="Trebuchet MS" w:hAnsi="Trebuchet MS"/>
                <w:color w:val="002060"/>
              </w:rPr>
              <w:t>Conectare la rețele informatice</w:t>
            </w:r>
          </w:p>
          <w:p w:rsidR="00AE4971" w:rsidRPr="006D2BB1" w:rsidRDefault="00AE4971" w:rsidP="00183BB4">
            <w:pPr>
              <w:numPr>
                <w:ilvl w:val="0"/>
                <w:numId w:val="9"/>
              </w:numPr>
              <w:spacing w:before="120" w:after="120" w:line="240" w:lineRule="auto"/>
              <w:jc w:val="both"/>
              <w:rPr>
                <w:rFonts w:ascii="Trebuchet MS" w:hAnsi="Trebuchet MS"/>
                <w:color w:val="002060"/>
              </w:rPr>
            </w:pPr>
            <w:r w:rsidRPr="006D2BB1">
              <w:rPr>
                <w:rFonts w:ascii="Trebuchet MS" w:hAnsi="Trebuchet MS"/>
                <w:color w:val="002060"/>
              </w:rPr>
              <w:t>Arhivare documente</w:t>
            </w:r>
          </w:p>
          <w:p w:rsidR="00AE4971" w:rsidRPr="006D2BB1" w:rsidRDefault="00AE4971" w:rsidP="00183BB4">
            <w:pPr>
              <w:numPr>
                <w:ilvl w:val="0"/>
                <w:numId w:val="9"/>
              </w:numPr>
              <w:spacing w:before="120" w:after="120" w:line="240" w:lineRule="auto"/>
              <w:jc w:val="both"/>
              <w:rPr>
                <w:rFonts w:ascii="Trebuchet MS" w:hAnsi="Trebuchet MS"/>
                <w:color w:val="002060"/>
              </w:rPr>
            </w:pPr>
            <w:r w:rsidRPr="006D2BB1">
              <w:rPr>
                <w:rFonts w:ascii="Trebuchet MS" w:hAnsi="Trebuchet MS"/>
                <w:color w:val="002060"/>
              </w:rPr>
              <w:t>Cheltuieli aferente procedurilor de achiziție</w:t>
            </w:r>
          </w:p>
          <w:p w:rsidR="00AE4971" w:rsidRPr="006D2BB1" w:rsidRDefault="00AE4971" w:rsidP="00183BB4">
            <w:pPr>
              <w:numPr>
                <w:ilvl w:val="0"/>
                <w:numId w:val="10"/>
              </w:numPr>
              <w:spacing w:before="120" w:after="120" w:line="240" w:lineRule="auto"/>
              <w:jc w:val="both"/>
              <w:rPr>
                <w:rFonts w:ascii="Trebuchet MS" w:hAnsi="Trebuchet MS"/>
                <w:color w:val="002060"/>
              </w:rPr>
            </w:pPr>
            <w:r w:rsidRPr="006D2BB1">
              <w:rPr>
                <w:rFonts w:ascii="Trebuchet MS" w:hAnsi="Trebuchet MS"/>
                <w:color w:val="002060"/>
              </w:rPr>
              <w:t>Multiplicare, cu excepția materialelor de informare şi publicitate</w:t>
            </w:r>
          </w:p>
          <w:p w:rsidR="00AE4971" w:rsidRPr="006D2BB1" w:rsidRDefault="00AE4971" w:rsidP="00183BB4">
            <w:pPr>
              <w:numPr>
                <w:ilvl w:val="0"/>
                <w:numId w:val="10"/>
              </w:numPr>
              <w:spacing w:before="120" w:after="120" w:line="240" w:lineRule="auto"/>
              <w:jc w:val="both"/>
              <w:rPr>
                <w:rFonts w:ascii="Trebuchet MS" w:hAnsi="Trebuchet MS"/>
                <w:color w:val="002060"/>
              </w:rPr>
            </w:pPr>
            <w:r w:rsidRPr="006D2BB1">
              <w:rPr>
                <w:rFonts w:ascii="Trebuchet MS" w:hAnsi="Trebuchet MS"/>
                <w:color w:val="002060"/>
              </w:rPr>
              <w:t>cheltuielile aferente garanțiilor oferite de bănci sau alte instituții financiare</w:t>
            </w:r>
          </w:p>
          <w:p w:rsidR="00AE4971" w:rsidRPr="006D2BB1" w:rsidRDefault="00AE4971" w:rsidP="00183BB4">
            <w:pPr>
              <w:numPr>
                <w:ilvl w:val="0"/>
                <w:numId w:val="10"/>
              </w:numPr>
              <w:spacing w:before="120" w:after="120" w:line="240" w:lineRule="auto"/>
              <w:jc w:val="both"/>
              <w:rPr>
                <w:rFonts w:ascii="Trebuchet MS" w:hAnsi="Trebuchet MS"/>
                <w:color w:val="002060"/>
              </w:rPr>
            </w:pPr>
            <w:r w:rsidRPr="006D2BB1">
              <w:rPr>
                <w:rFonts w:ascii="Trebuchet MS" w:hAnsi="Trebuchet MS"/>
                <w:color w:val="002060"/>
              </w:rPr>
              <w:t>taxe notariale</w:t>
            </w:r>
          </w:p>
          <w:p w:rsidR="00AE4971" w:rsidRPr="006D2BB1" w:rsidRDefault="00AE4971" w:rsidP="00183BB4">
            <w:pPr>
              <w:numPr>
                <w:ilvl w:val="0"/>
                <w:numId w:val="10"/>
              </w:numPr>
              <w:spacing w:before="120" w:after="120" w:line="240" w:lineRule="auto"/>
              <w:jc w:val="both"/>
              <w:rPr>
                <w:rFonts w:ascii="Trebuchet MS" w:hAnsi="Trebuchet MS"/>
                <w:color w:val="002060"/>
              </w:rPr>
            </w:pPr>
            <w:r w:rsidRPr="006D2BB1">
              <w:rPr>
                <w:rFonts w:ascii="Trebuchet MS" w:hAnsi="Trebuchet MS"/>
                <w:color w:val="002060"/>
              </w:rPr>
              <w:t>abonamente la publicații de specialitate</w:t>
            </w:r>
          </w:p>
          <w:p w:rsidR="00AE4971" w:rsidRPr="006D2BB1" w:rsidRDefault="00AE4971" w:rsidP="00183BB4">
            <w:pPr>
              <w:numPr>
                <w:ilvl w:val="0"/>
                <w:numId w:val="10"/>
              </w:numPr>
              <w:spacing w:before="120" w:after="120" w:line="240" w:lineRule="auto"/>
              <w:jc w:val="both"/>
              <w:rPr>
                <w:rFonts w:ascii="Trebuchet MS" w:hAnsi="Trebuchet MS"/>
                <w:color w:val="002060"/>
              </w:rPr>
            </w:pPr>
            <w:r w:rsidRPr="006D2BB1">
              <w:rPr>
                <w:rFonts w:ascii="Trebuchet MS" w:hAnsi="Trebuchet MS"/>
                <w:color w:val="002060"/>
              </w:rPr>
              <w:t>Cheltuieli financiare şi juridice (notariale):</w:t>
            </w:r>
          </w:p>
          <w:p w:rsidR="00AE4971" w:rsidRPr="006D2BB1" w:rsidRDefault="00AE4971" w:rsidP="00183BB4">
            <w:pPr>
              <w:numPr>
                <w:ilvl w:val="1"/>
                <w:numId w:val="10"/>
              </w:numPr>
              <w:spacing w:before="120" w:after="120" w:line="240" w:lineRule="auto"/>
              <w:jc w:val="both"/>
              <w:rPr>
                <w:rFonts w:ascii="Trebuchet MS" w:hAnsi="Trebuchet MS"/>
                <w:color w:val="002060"/>
              </w:rPr>
            </w:pPr>
            <w:r w:rsidRPr="006D2BB1">
              <w:rPr>
                <w:rFonts w:ascii="Trebuchet MS" w:hAnsi="Trebuchet MS"/>
                <w:color w:val="002060"/>
              </w:rPr>
              <w:t>prime de asigurare bunuri (mobile şi imobile)</w:t>
            </w:r>
          </w:p>
          <w:p w:rsidR="00AE4971" w:rsidRPr="006D2BB1" w:rsidRDefault="00AE4971" w:rsidP="00183BB4">
            <w:pPr>
              <w:numPr>
                <w:ilvl w:val="1"/>
                <w:numId w:val="10"/>
              </w:numPr>
              <w:spacing w:before="120" w:after="120" w:line="240" w:lineRule="auto"/>
              <w:jc w:val="both"/>
              <w:rPr>
                <w:rFonts w:ascii="Trebuchet MS" w:hAnsi="Trebuchet MS"/>
                <w:color w:val="002060"/>
              </w:rPr>
            </w:pPr>
            <w:r w:rsidRPr="006D2BB1">
              <w:rPr>
                <w:rFonts w:ascii="Trebuchet MS" w:hAnsi="Trebuchet MS"/>
                <w:color w:val="002060"/>
              </w:rPr>
              <w:t xml:space="preserve">asigurarea medicală pentru călătoriile în străinătate, </w:t>
            </w:r>
          </w:p>
          <w:p w:rsidR="00AE4971" w:rsidRPr="006D2BB1" w:rsidRDefault="00AE4971" w:rsidP="00183BB4">
            <w:pPr>
              <w:numPr>
                <w:ilvl w:val="1"/>
                <w:numId w:val="10"/>
              </w:numPr>
              <w:spacing w:before="120" w:after="120" w:line="240" w:lineRule="auto"/>
              <w:jc w:val="both"/>
              <w:rPr>
                <w:rFonts w:ascii="Trebuchet MS" w:hAnsi="Trebuchet MS"/>
                <w:color w:val="002060"/>
              </w:rPr>
            </w:pPr>
            <w:r w:rsidRPr="006D2BB1">
              <w:rPr>
                <w:rFonts w:ascii="Trebuchet MS" w:hAnsi="Trebuchet MS"/>
                <w:color w:val="002060"/>
              </w:rPr>
              <w:t>prime de asigurare obligatorie auto (excluzând asigurarea CASCO)</w:t>
            </w:r>
          </w:p>
          <w:p w:rsidR="00AE4971" w:rsidRPr="006D2BB1" w:rsidRDefault="00AE4971" w:rsidP="00183BB4">
            <w:pPr>
              <w:numPr>
                <w:ilvl w:val="1"/>
                <w:numId w:val="10"/>
              </w:numPr>
              <w:spacing w:before="120" w:after="120" w:line="240" w:lineRule="auto"/>
              <w:jc w:val="both"/>
              <w:rPr>
                <w:rFonts w:ascii="Trebuchet MS" w:hAnsi="Trebuchet MS"/>
                <w:color w:val="002060"/>
              </w:rPr>
            </w:pPr>
            <w:r w:rsidRPr="006D2BB1">
              <w:rPr>
                <w:rFonts w:ascii="Trebuchet MS" w:hAnsi="Trebuchet MS"/>
                <w:color w:val="002060"/>
              </w:rPr>
              <w:t>d) cheltuieli aferente deschiderii, gestionării şi operării contului/conturilor bancare      al/ale proiectului</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Materiale consumabile: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a) cheltuieli cu materialele auxiliare</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    </w:t>
            </w:r>
            <w:r w:rsidRPr="006D2BB1">
              <w:rPr>
                <w:rFonts w:ascii="Trebuchet MS" w:hAnsi="Trebuchet MS"/>
                <w:color w:val="002060"/>
              </w:rPr>
              <w:tab/>
              <w:t>b) cheltuieli cu materialele pentru ambalat</w:t>
            </w:r>
          </w:p>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lastRenderedPageBreak/>
              <w:t xml:space="preserve">    </w:t>
            </w:r>
            <w:r w:rsidRPr="006D2BB1">
              <w:rPr>
                <w:rFonts w:ascii="Trebuchet MS" w:hAnsi="Trebuchet MS"/>
                <w:color w:val="002060"/>
              </w:rPr>
              <w:tab/>
              <w:t>c) cheltuieli cu alte materiale consumabile</w:t>
            </w:r>
          </w:p>
          <w:p w:rsidR="00AE4971" w:rsidRPr="006D2BB1" w:rsidRDefault="00AE4971" w:rsidP="00183BB4">
            <w:pPr>
              <w:numPr>
                <w:ilvl w:val="0"/>
                <w:numId w:val="11"/>
              </w:numPr>
              <w:spacing w:before="120" w:after="120" w:line="240" w:lineRule="auto"/>
              <w:jc w:val="both"/>
              <w:rPr>
                <w:rFonts w:ascii="Trebuchet MS" w:hAnsi="Trebuchet MS"/>
                <w:color w:val="002060"/>
              </w:rPr>
            </w:pPr>
            <w:r w:rsidRPr="006D2BB1">
              <w:rPr>
                <w:rFonts w:ascii="Trebuchet MS" w:hAnsi="Trebuchet MS"/>
                <w:color w:val="002060"/>
              </w:rPr>
              <w:t>producția materialelor publicitare şi de informare</w:t>
            </w:r>
          </w:p>
          <w:p w:rsidR="00AE4971" w:rsidRPr="006D2BB1" w:rsidRDefault="00AE4971" w:rsidP="00183BB4">
            <w:pPr>
              <w:numPr>
                <w:ilvl w:val="0"/>
                <w:numId w:val="11"/>
              </w:numPr>
              <w:spacing w:before="120" w:after="120" w:line="240" w:lineRule="auto"/>
              <w:jc w:val="both"/>
              <w:rPr>
                <w:rFonts w:ascii="Trebuchet MS" w:hAnsi="Trebuchet MS"/>
                <w:color w:val="002060"/>
              </w:rPr>
            </w:pPr>
            <w:r w:rsidRPr="006D2BB1">
              <w:rPr>
                <w:rFonts w:ascii="Trebuchet MS" w:hAnsi="Trebuchet MS"/>
                <w:color w:val="002060"/>
              </w:rPr>
              <w:t>tipărirea/multiplicarea materialelor publicitare şi de informare</w:t>
            </w:r>
          </w:p>
          <w:p w:rsidR="00AE4971" w:rsidRPr="006D2BB1" w:rsidRDefault="00AE4971" w:rsidP="00183BB4">
            <w:pPr>
              <w:numPr>
                <w:ilvl w:val="0"/>
                <w:numId w:val="11"/>
              </w:numPr>
              <w:spacing w:before="120" w:after="120" w:line="240" w:lineRule="auto"/>
              <w:jc w:val="both"/>
              <w:rPr>
                <w:rFonts w:ascii="Trebuchet MS" w:hAnsi="Trebuchet MS"/>
                <w:color w:val="002060"/>
              </w:rPr>
            </w:pPr>
            <w:r w:rsidRPr="006D2BB1">
              <w:rPr>
                <w:rFonts w:ascii="Trebuchet MS" w:hAnsi="Trebuchet MS"/>
                <w:color w:val="002060"/>
              </w:rPr>
              <w:t>difuzarea materialelor publicitare şi de informare</w:t>
            </w:r>
          </w:p>
          <w:p w:rsidR="00AE4971" w:rsidRPr="006D2BB1" w:rsidRDefault="00AE4971" w:rsidP="00183BB4">
            <w:pPr>
              <w:numPr>
                <w:ilvl w:val="0"/>
                <w:numId w:val="11"/>
              </w:numPr>
              <w:spacing w:before="120" w:after="120" w:line="240" w:lineRule="auto"/>
              <w:jc w:val="both"/>
              <w:rPr>
                <w:rFonts w:ascii="Trebuchet MS" w:hAnsi="Trebuchet MS"/>
                <w:color w:val="002060"/>
              </w:rPr>
            </w:pPr>
            <w:r w:rsidRPr="006D2BB1">
              <w:rPr>
                <w:rFonts w:ascii="Trebuchet MS" w:hAnsi="Trebuchet MS"/>
                <w:color w:val="002060"/>
              </w:rPr>
              <w:t>dezvoltare/adaptare pagini web</w:t>
            </w:r>
          </w:p>
          <w:p w:rsidR="00AE4971" w:rsidRPr="006D2BB1" w:rsidRDefault="00AE4971" w:rsidP="00183BB4">
            <w:pPr>
              <w:numPr>
                <w:ilvl w:val="0"/>
                <w:numId w:val="11"/>
              </w:numPr>
              <w:spacing w:before="120" w:after="120" w:line="240" w:lineRule="auto"/>
              <w:jc w:val="both"/>
              <w:rPr>
                <w:rFonts w:ascii="Trebuchet MS" w:hAnsi="Trebuchet MS"/>
                <w:color w:val="002060"/>
              </w:rPr>
            </w:pPr>
            <w:r w:rsidRPr="006D2BB1">
              <w:rPr>
                <w:rFonts w:ascii="Trebuchet MS" w:hAnsi="Trebuchet MS"/>
                <w:color w:val="002060"/>
              </w:rPr>
              <w:t>închirierea de spațiu publicitar</w:t>
            </w:r>
          </w:p>
          <w:p w:rsidR="00AE4971" w:rsidRPr="006D2BB1" w:rsidRDefault="00AE4971" w:rsidP="00183BB4">
            <w:pPr>
              <w:numPr>
                <w:ilvl w:val="0"/>
                <w:numId w:val="11"/>
              </w:numPr>
              <w:spacing w:before="120" w:after="120" w:line="240" w:lineRule="auto"/>
              <w:jc w:val="both"/>
              <w:rPr>
                <w:rFonts w:ascii="Trebuchet MS" w:hAnsi="Trebuchet MS"/>
                <w:color w:val="002060"/>
              </w:rPr>
            </w:pPr>
            <w:r w:rsidRPr="006D2BB1">
              <w:rPr>
                <w:rFonts w:ascii="Trebuchet MS" w:hAnsi="Trebuchet MS"/>
                <w:color w:val="002060"/>
              </w:rPr>
              <w:t>alte activități de informare şi publicitate</w:t>
            </w:r>
          </w:p>
        </w:tc>
      </w:tr>
      <w:tr w:rsidR="00AE4971" w:rsidRPr="006D2BB1" w:rsidTr="00BF729D">
        <w:tc>
          <w:tcPr>
            <w:tcW w:w="457" w:type="pct"/>
            <w:gridSpan w:val="2"/>
            <w:vMerge/>
            <w:shd w:val="clear" w:color="auto" w:fill="B8CCE4" w:themeFill="accent1" w:themeFillTint="66"/>
          </w:tcPr>
          <w:p w:rsidR="00AE4971" w:rsidRPr="006D2BB1" w:rsidRDefault="00AE4971" w:rsidP="00183BB4">
            <w:pPr>
              <w:spacing w:before="120" w:after="120" w:line="240" w:lineRule="auto"/>
              <w:jc w:val="both"/>
              <w:rPr>
                <w:rFonts w:ascii="Trebuchet MS" w:hAnsi="Trebuchet MS"/>
                <w:b/>
                <w:color w:val="002060"/>
              </w:rPr>
            </w:pPr>
          </w:p>
        </w:tc>
        <w:tc>
          <w:tcPr>
            <w:tcW w:w="4543" w:type="pct"/>
            <w:gridSpan w:val="5"/>
            <w:vAlign w:val="center"/>
          </w:tcPr>
          <w:p w:rsidR="00AE4971" w:rsidRPr="006D2BB1" w:rsidRDefault="00AE4971" w:rsidP="00183BB4">
            <w:pPr>
              <w:spacing w:before="120" w:after="120" w:line="240" w:lineRule="auto"/>
              <w:jc w:val="both"/>
              <w:rPr>
                <w:rFonts w:ascii="Trebuchet MS" w:hAnsi="Trebuchet MS"/>
                <w:color w:val="002060"/>
              </w:rPr>
            </w:pPr>
            <w:r w:rsidRPr="006D2BB1">
              <w:rPr>
                <w:rFonts w:ascii="Trebuchet MS" w:hAnsi="Trebuchet MS"/>
                <w:color w:val="002060"/>
              </w:rPr>
              <w:t xml:space="preserve">Lista cheltuielilor indirecte aferente proiectului este indicativă; solicitantul nu trebuie să fundamenteze cheltuielile indirecte în bugetul proiectului, aceste cheltuieli fiind stabilite ca </w:t>
            </w:r>
            <w:r w:rsidRPr="006D2BB1">
              <w:rPr>
                <w:rFonts w:ascii="Trebuchet MS" w:hAnsi="Trebuchet MS"/>
                <w:b/>
                <w:color w:val="002060"/>
              </w:rPr>
              <w:t xml:space="preserve">rată forfetară de 15% din costurile directe eligibile cu personalul </w:t>
            </w:r>
            <w:r w:rsidRPr="006D2BB1">
              <w:rPr>
                <w:rFonts w:ascii="Trebuchet MS" w:hAnsi="Trebuchet MS"/>
                <w:color w:val="002060"/>
              </w:rPr>
              <w:t>(prin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 care nu fac obiectul subcontractării</w:t>
            </w:r>
          </w:p>
        </w:tc>
      </w:tr>
    </w:tbl>
    <w:p w:rsidR="00343D7B" w:rsidRPr="006D2BB1" w:rsidRDefault="00343D7B" w:rsidP="00183BB4">
      <w:pPr>
        <w:spacing w:before="120" w:after="120" w:line="240" w:lineRule="auto"/>
        <w:jc w:val="both"/>
        <w:rPr>
          <w:rFonts w:ascii="Trebuchet MS" w:hAnsi="Trebuchet MS"/>
          <w:color w:val="17365D"/>
        </w:rPr>
      </w:pPr>
      <w:r w:rsidRPr="006D2BB1">
        <w:rPr>
          <w:rFonts w:ascii="Trebuchet MS" w:hAnsi="Trebuchet MS"/>
          <w:color w:val="17365D"/>
        </w:rPr>
        <w:t>NB</w:t>
      </w:r>
      <w:r w:rsidRPr="006D2BB1">
        <w:rPr>
          <w:rFonts w:ascii="Trebuchet MS" w:hAnsi="Trebuchet MS"/>
          <w:b/>
          <w:color w:val="17365D"/>
        </w:rPr>
        <w:t xml:space="preserve"> Cheltuielile directe de personal</w:t>
      </w:r>
      <w:r w:rsidRPr="006D2BB1">
        <w:rPr>
          <w:rFonts w:ascii="Trebuchet MS" w:hAnsi="Trebuchet MS"/>
          <w:color w:val="17365D"/>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și a legislației privind salarizarea personalului, aplicabilă. Această categorie de cheltuieli este aferentă personalului care este direct implicat în activități generatoare de indicatori şi rezultate din cadrul operaţiunii. Ca principiu general, cheltuielile aferente personalului care acorda servicii direct către grupul ţintă vor fi încadrate în categoria de cheltuieli directe. Aceste cheltuieli vor include managerul de proiect, experţii implicaţi în derularea activităţilor 1, 2, 3, 4.</w:t>
      </w:r>
    </w:p>
    <w:p w:rsidR="00343D7B" w:rsidRPr="006D2BB1" w:rsidRDefault="00343D7B" w:rsidP="00183BB4">
      <w:pPr>
        <w:spacing w:before="120" w:after="120" w:line="240" w:lineRule="auto"/>
        <w:jc w:val="both"/>
        <w:rPr>
          <w:rFonts w:ascii="Trebuchet MS" w:hAnsi="Trebuchet MS"/>
          <w:color w:val="17365D"/>
        </w:rPr>
      </w:pPr>
      <w:r w:rsidRPr="00781D85">
        <w:rPr>
          <w:rFonts w:ascii="Trebuchet MS" w:hAnsi="Trebuchet MS"/>
          <w:b/>
          <w:color w:val="17365D"/>
        </w:rPr>
        <w:t>Cheltuieli de tip FEDR:</w:t>
      </w:r>
      <w:r w:rsidRPr="006D2BB1">
        <w:rPr>
          <w:rFonts w:ascii="Trebuchet MS" w:hAnsi="Trebuchet MS"/>
          <w:color w:val="17365D"/>
        </w:rPr>
        <w:t xml:space="preserve"> </w:t>
      </w:r>
      <w:r w:rsidRPr="006D2BB1">
        <w:rPr>
          <w:rFonts w:ascii="Trebuchet MS" w:hAnsi="Trebuchet MS"/>
          <w:b/>
          <w:bCs/>
          <w:color w:val="17365D"/>
        </w:rPr>
        <w:t>maximum 10%</w:t>
      </w:r>
      <w:r w:rsidRPr="006D2BB1">
        <w:rPr>
          <w:rFonts w:ascii="Trebuchet MS" w:hAnsi="Trebuchet MS"/>
          <w:color w:val="17365D"/>
        </w:rPr>
        <w:t xml:space="preserve"> din valoarea totală </w:t>
      </w:r>
      <w:r w:rsidR="00781D85">
        <w:rPr>
          <w:rFonts w:ascii="Trebuchet MS" w:hAnsi="Trebuchet MS"/>
          <w:color w:val="17365D"/>
        </w:rPr>
        <w:t xml:space="preserve">a cheltuielilor directe </w:t>
      </w:r>
      <w:r w:rsidRPr="006D2BB1">
        <w:rPr>
          <w:rFonts w:ascii="Trebuchet MS" w:hAnsi="Trebuchet MS"/>
          <w:color w:val="17365D"/>
        </w:rPr>
        <w:t>eligibil</w:t>
      </w:r>
      <w:r w:rsidR="00781D85">
        <w:rPr>
          <w:rFonts w:ascii="Trebuchet MS" w:hAnsi="Trebuchet MS"/>
          <w:color w:val="17365D"/>
        </w:rPr>
        <w:t>e</w:t>
      </w:r>
      <w:r w:rsidRPr="006D2BB1">
        <w:rPr>
          <w:rFonts w:ascii="Trebuchet MS" w:hAnsi="Trebuchet MS"/>
          <w:color w:val="17365D"/>
        </w:rPr>
        <w:t xml:space="preserve"> </w:t>
      </w:r>
      <w:r w:rsidR="00781D85">
        <w:rPr>
          <w:rFonts w:ascii="Trebuchet MS" w:hAnsi="Trebuchet MS"/>
          <w:color w:val="17365D"/>
        </w:rPr>
        <w:t xml:space="preserve">aferente </w:t>
      </w:r>
      <w:r w:rsidR="00781D85" w:rsidRPr="000E2377">
        <w:rPr>
          <w:rFonts w:ascii="Trebuchet MS" w:hAnsi="Trebuchet MS"/>
          <w:b/>
          <w:color w:val="C00000"/>
        </w:rPr>
        <w:t>activităților 1, 3, 4 și 5, precum și a sub-activității 2.3</w:t>
      </w:r>
      <w:r w:rsidR="00781D85" w:rsidRPr="000E2377">
        <w:rPr>
          <w:rFonts w:ascii="Trebuchet MS" w:hAnsi="Trebuchet MS"/>
          <w:b/>
          <w:color w:val="002060"/>
        </w:rPr>
        <w:t>.</w:t>
      </w:r>
      <w:r w:rsidR="00781D85">
        <w:rPr>
          <w:rFonts w:ascii="Trebuchet MS" w:hAnsi="Trebuchet MS"/>
          <w:color w:val="002060"/>
        </w:rPr>
        <w:t xml:space="preserve"> </w:t>
      </w:r>
      <w:r w:rsidRPr="006D2BB1">
        <w:rPr>
          <w:rFonts w:ascii="Trebuchet MS" w:hAnsi="Trebuchet MS"/>
          <w:color w:val="17365D"/>
        </w:rPr>
        <w:t xml:space="preserve">(criteriu eligibilitate proiect). </w:t>
      </w:r>
    </w:p>
    <w:p w:rsidR="00AE4971" w:rsidRPr="006D2BB1" w:rsidRDefault="00AE4971" w:rsidP="00183BB4">
      <w:pPr>
        <w:spacing w:before="120" w:after="120" w:line="240" w:lineRule="auto"/>
        <w:jc w:val="both"/>
        <w:rPr>
          <w:rFonts w:ascii="Trebuchet MS" w:hAnsi="Trebuchet MS"/>
          <w:color w:val="17365D"/>
        </w:rPr>
      </w:pPr>
    </w:p>
    <w:p w:rsidR="00343D7B" w:rsidRPr="006D2BB1" w:rsidRDefault="00AE4971" w:rsidP="00183BB4">
      <w:pPr>
        <w:spacing w:before="120" w:after="120" w:line="240" w:lineRule="auto"/>
        <w:jc w:val="both"/>
        <w:rPr>
          <w:rFonts w:ascii="Trebuchet MS" w:hAnsi="Trebuchet MS"/>
          <w:b/>
          <w:bCs/>
          <w:color w:val="17365D"/>
        </w:rPr>
        <w:sectPr w:rsidR="00343D7B" w:rsidRPr="006D2BB1" w:rsidSect="007561DE">
          <w:pgSz w:w="16838" w:h="11906" w:orient="landscape"/>
          <w:pgMar w:top="1276" w:right="289" w:bottom="992" w:left="567" w:header="136" w:footer="709" w:gutter="0"/>
          <w:cols w:space="708"/>
          <w:docGrid w:linePitch="360"/>
        </w:sectPr>
      </w:pPr>
      <w:r w:rsidRPr="006D2BB1">
        <w:rPr>
          <w:rFonts w:ascii="Trebuchet MS" w:hAnsi="Trebuchet MS"/>
          <w:b/>
          <w:bCs/>
          <w:color w:val="17365D"/>
        </w:rPr>
        <w:br w:type="page"/>
      </w:r>
    </w:p>
    <w:p w:rsidR="00FB6488" w:rsidRPr="006D2BB1" w:rsidRDefault="00FB6488" w:rsidP="00183BB4">
      <w:pPr>
        <w:spacing w:before="120" w:after="120" w:line="240" w:lineRule="auto"/>
        <w:jc w:val="both"/>
        <w:rPr>
          <w:rFonts w:ascii="Trebuchet MS" w:hAnsi="Trebuchet MS"/>
          <w:b/>
          <w:color w:val="244061" w:themeColor="accent1" w:themeShade="80"/>
        </w:rPr>
      </w:pPr>
      <w:r w:rsidRPr="006D2BB1">
        <w:rPr>
          <w:rFonts w:ascii="Trebuchet MS" w:hAnsi="Trebuchet MS"/>
          <w:b/>
          <w:color w:val="244061" w:themeColor="accent1" w:themeShade="80"/>
        </w:rPr>
        <w:lastRenderedPageBreak/>
        <w:t>Reguli generale și specifice de decontare</w:t>
      </w:r>
      <w:bookmarkEnd w:id="36"/>
      <w:bookmarkEnd w:id="37"/>
    </w:p>
    <w:p w:rsidR="00AE4971" w:rsidRPr="006D2BB1" w:rsidRDefault="00AE4971" w:rsidP="00183BB4">
      <w:pPr>
        <w:spacing w:before="120" w:after="120" w:line="240" w:lineRule="auto"/>
        <w:jc w:val="both"/>
        <w:rPr>
          <w:rFonts w:ascii="Trebuchet MS" w:hAnsi="Trebuchet MS"/>
          <w:color w:val="17365D"/>
        </w:rPr>
      </w:pPr>
      <w:r w:rsidRPr="006D2BB1">
        <w:rPr>
          <w:rFonts w:ascii="Trebuchet MS" w:hAnsi="Trebuchet MS"/>
          <w:color w:val="17365D"/>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rsidR="00343D7B" w:rsidRPr="006D2BB1" w:rsidRDefault="00343D7B" w:rsidP="00183BB4">
      <w:pPr>
        <w:spacing w:before="120" w:after="120" w:line="240" w:lineRule="auto"/>
        <w:jc w:val="both"/>
        <w:rPr>
          <w:rFonts w:ascii="Trebuchet MS" w:hAnsi="Trebuchet MS"/>
          <w:color w:val="17365D"/>
        </w:rPr>
      </w:pPr>
    </w:p>
    <w:p w:rsidR="00343D7B" w:rsidRPr="00781D85" w:rsidRDefault="00343D7B" w:rsidP="00183BB4">
      <w:pPr>
        <w:spacing w:before="120" w:after="120" w:line="240" w:lineRule="auto"/>
        <w:jc w:val="both"/>
        <w:rPr>
          <w:rFonts w:ascii="Trebuchet MS" w:hAnsi="Trebuchet MS"/>
          <w:color w:val="17365D"/>
        </w:rPr>
      </w:pPr>
      <w:r w:rsidRPr="00781D85">
        <w:rPr>
          <w:rFonts w:ascii="Trebuchet MS" w:hAnsi="Trebuchet MS"/>
          <w:color w:val="17365D"/>
        </w:rPr>
        <w:t xml:space="preserve">B) </w:t>
      </w:r>
      <w:r w:rsidR="007F32FB" w:rsidRPr="00781D85">
        <w:rPr>
          <w:rFonts w:ascii="Trebuchet MS" w:hAnsi="Trebuchet MS"/>
          <w:color w:val="17365D"/>
        </w:rPr>
        <w:t xml:space="preserve">pentru costurile aferente </w:t>
      </w:r>
      <w:r w:rsidR="00781D85" w:rsidRPr="00781D85">
        <w:rPr>
          <w:rFonts w:ascii="Trebuchet MS" w:hAnsi="Trebuchet MS"/>
          <w:b/>
          <w:color w:val="C00000"/>
        </w:rPr>
        <w:t>sub-activităților</w:t>
      </w:r>
      <w:r w:rsidR="007F32FB" w:rsidRPr="00781D85">
        <w:rPr>
          <w:rFonts w:ascii="Trebuchet MS" w:hAnsi="Trebuchet MS"/>
          <w:b/>
          <w:color w:val="C00000"/>
        </w:rPr>
        <w:t xml:space="preserve"> 2</w:t>
      </w:r>
      <w:r w:rsidR="00781D85" w:rsidRPr="00781D85">
        <w:rPr>
          <w:rFonts w:ascii="Trebuchet MS" w:hAnsi="Trebuchet MS"/>
          <w:b/>
          <w:color w:val="C00000"/>
        </w:rPr>
        <w:t>.1 și 2.2.</w:t>
      </w:r>
      <w:r w:rsidR="007F32FB" w:rsidRPr="00781D85">
        <w:rPr>
          <w:rFonts w:ascii="Trebuchet MS" w:hAnsi="Trebuchet MS"/>
          <w:color w:val="C00000"/>
        </w:rPr>
        <w:t xml:space="preserve"> </w:t>
      </w:r>
      <w:r w:rsidRPr="00781D85">
        <w:rPr>
          <w:rFonts w:ascii="Trebuchet MS" w:hAnsi="Trebuchet MS"/>
          <w:color w:val="17365D"/>
        </w:rPr>
        <w:t xml:space="preserve">rambursarea cheltuielilor se va realiza ca și </w:t>
      </w:r>
      <w:r w:rsidRPr="00781D85">
        <w:rPr>
          <w:rFonts w:ascii="Trebuchet MS" w:hAnsi="Trebuchet MS"/>
          <w:b/>
          <w:color w:val="17365D"/>
        </w:rPr>
        <w:t>cost unitar</w:t>
      </w:r>
      <w:r w:rsidR="007F32FB" w:rsidRPr="00781D85">
        <w:rPr>
          <w:rFonts w:ascii="Trebuchet MS" w:hAnsi="Trebuchet MS"/>
          <w:color w:val="17365D"/>
        </w:rPr>
        <w:t xml:space="preserve"> în funcție de serviciile medicale de care au beneficiat</w:t>
      </w:r>
      <w:r w:rsidRPr="00781D85">
        <w:rPr>
          <w:rFonts w:ascii="Trebuchet MS" w:hAnsi="Trebuchet MS"/>
          <w:color w:val="17365D"/>
        </w:rPr>
        <w:t xml:space="preserve">, </w:t>
      </w:r>
      <w:r w:rsidR="007F32FB" w:rsidRPr="00781D85">
        <w:rPr>
          <w:rFonts w:ascii="Trebuchet MS" w:hAnsi="Trebuchet MS"/>
          <w:color w:val="17365D"/>
        </w:rPr>
        <w:t xml:space="preserve">grupate astfel: </w:t>
      </w:r>
    </w:p>
    <w:p w:rsidR="00343D7B" w:rsidRPr="00781D85" w:rsidRDefault="00343D7B" w:rsidP="00183BB4">
      <w:pPr>
        <w:pStyle w:val="Listparagraf"/>
        <w:numPr>
          <w:ilvl w:val="0"/>
          <w:numId w:val="39"/>
        </w:numPr>
        <w:spacing w:before="120" w:after="120" w:line="240" w:lineRule="auto"/>
        <w:contextualSpacing w:val="0"/>
        <w:jc w:val="both"/>
        <w:rPr>
          <w:rFonts w:ascii="Trebuchet MS" w:hAnsi="Trebuchet MS"/>
          <w:color w:val="17365D"/>
        </w:rPr>
      </w:pPr>
      <w:r w:rsidRPr="00781D85">
        <w:rPr>
          <w:rFonts w:ascii="Trebuchet MS" w:hAnsi="Trebuchet MS"/>
          <w:color w:val="17365D"/>
        </w:rPr>
        <w:t xml:space="preserve">numărul de persoane care </w:t>
      </w:r>
      <w:r w:rsidR="00B22C66" w:rsidRPr="00781D85">
        <w:rPr>
          <w:rFonts w:ascii="Trebuchet MS" w:hAnsi="Trebuchet MS"/>
          <w:color w:val="17365D"/>
        </w:rPr>
        <w:t xml:space="preserve">au </w:t>
      </w:r>
      <w:r w:rsidRPr="00781D85">
        <w:rPr>
          <w:rFonts w:ascii="Trebuchet MS" w:hAnsi="Trebuchet MS"/>
          <w:color w:val="17365D"/>
        </w:rPr>
        <w:t>beneficia</w:t>
      </w:r>
      <w:r w:rsidR="00B22C66" w:rsidRPr="00781D85">
        <w:rPr>
          <w:rFonts w:ascii="Trebuchet MS" w:hAnsi="Trebuchet MS"/>
          <w:color w:val="17365D"/>
        </w:rPr>
        <w:t xml:space="preserve">t </w:t>
      </w:r>
      <w:r w:rsidRPr="00781D85">
        <w:rPr>
          <w:rFonts w:ascii="Trebuchet MS" w:hAnsi="Trebuchet MS"/>
          <w:color w:val="17365D"/>
        </w:rPr>
        <w:t xml:space="preserve">de screening </w:t>
      </w:r>
      <w:proofErr w:type="spellStart"/>
      <w:r w:rsidRPr="00781D85">
        <w:rPr>
          <w:rFonts w:ascii="Trebuchet MS" w:hAnsi="Trebuchet MS"/>
          <w:color w:val="17365D"/>
        </w:rPr>
        <w:t>preconcepțional</w:t>
      </w:r>
      <w:proofErr w:type="spellEnd"/>
    </w:p>
    <w:p w:rsidR="00343D7B" w:rsidRPr="00781D85" w:rsidRDefault="00343D7B" w:rsidP="00183BB4">
      <w:pPr>
        <w:pStyle w:val="Listparagraf"/>
        <w:numPr>
          <w:ilvl w:val="0"/>
          <w:numId w:val="39"/>
        </w:numPr>
        <w:spacing w:before="120" w:after="120" w:line="240" w:lineRule="auto"/>
        <w:contextualSpacing w:val="0"/>
        <w:jc w:val="both"/>
        <w:rPr>
          <w:rFonts w:ascii="Trebuchet MS" w:hAnsi="Trebuchet MS"/>
          <w:color w:val="17365D"/>
        </w:rPr>
      </w:pPr>
      <w:r w:rsidRPr="00781D85">
        <w:rPr>
          <w:rFonts w:ascii="Trebuchet MS" w:hAnsi="Trebuchet MS"/>
          <w:color w:val="17365D"/>
        </w:rPr>
        <w:t xml:space="preserve">numărul de persoane care </w:t>
      </w:r>
      <w:r w:rsidR="00B22C66" w:rsidRPr="00781D85">
        <w:rPr>
          <w:rFonts w:ascii="Trebuchet MS" w:hAnsi="Trebuchet MS"/>
          <w:color w:val="17365D"/>
        </w:rPr>
        <w:t xml:space="preserve">au </w:t>
      </w:r>
      <w:r w:rsidRPr="00781D85">
        <w:rPr>
          <w:rFonts w:ascii="Trebuchet MS" w:hAnsi="Trebuchet MS"/>
          <w:color w:val="17365D"/>
        </w:rPr>
        <w:t>benefici</w:t>
      </w:r>
      <w:r w:rsidR="00B22C66" w:rsidRPr="00781D85">
        <w:rPr>
          <w:rFonts w:ascii="Trebuchet MS" w:hAnsi="Trebuchet MS"/>
          <w:color w:val="17365D"/>
        </w:rPr>
        <w:t>at</w:t>
      </w:r>
      <w:r w:rsidRPr="00781D85">
        <w:rPr>
          <w:rFonts w:ascii="Trebuchet MS" w:hAnsi="Trebuchet MS"/>
          <w:color w:val="17365D"/>
        </w:rPr>
        <w:t xml:space="preserve"> de screening prenatal</w:t>
      </w:r>
    </w:p>
    <w:p w:rsidR="00343D7B" w:rsidRPr="00781D85" w:rsidRDefault="00B22C66" w:rsidP="00183BB4">
      <w:pPr>
        <w:pStyle w:val="Listparagraf"/>
        <w:numPr>
          <w:ilvl w:val="0"/>
          <w:numId w:val="39"/>
        </w:numPr>
        <w:spacing w:before="120" w:after="120" w:line="240" w:lineRule="auto"/>
        <w:contextualSpacing w:val="0"/>
        <w:jc w:val="both"/>
        <w:rPr>
          <w:rFonts w:ascii="Trebuchet MS" w:hAnsi="Trebuchet MS"/>
          <w:color w:val="17365D"/>
        </w:rPr>
      </w:pPr>
      <w:r w:rsidRPr="00781D85">
        <w:rPr>
          <w:rFonts w:ascii="Trebuchet MS" w:hAnsi="Trebuchet MS"/>
          <w:color w:val="17365D"/>
        </w:rPr>
        <w:t xml:space="preserve">numărul de persoane care au beneficiat de procedura de </w:t>
      </w:r>
      <w:proofErr w:type="spellStart"/>
      <w:r w:rsidRPr="00781D85">
        <w:rPr>
          <w:rFonts w:ascii="Trebuchet MS" w:hAnsi="Trebuchet MS"/>
          <w:color w:val="17365D"/>
        </w:rPr>
        <w:t>amniocenteză</w:t>
      </w:r>
      <w:proofErr w:type="spellEnd"/>
    </w:p>
    <w:p w:rsidR="00FB6488" w:rsidRPr="006D2BB1" w:rsidRDefault="00FB6488" w:rsidP="00183BB4">
      <w:pPr>
        <w:spacing w:before="120" w:after="120" w:line="240" w:lineRule="auto"/>
        <w:rPr>
          <w:rFonts w:ascii="Trebuchet MS" w:hAnsi="Trebuchet MS"/>
          <w:b/>
          <w:color w:val="244061" w:themeColor="accent1" w:themeShade="80"/>
        </w:rPr>
      </w:pPr>
    </w:p>
    <w:p w:rsidR="00FB6488" w:rsidRPr="006D2BB1" w:rsidRDefault="00FB6488" w:rsidP="00183BB4">
      <w:pPr>
        <w:pStyle w:val="Titlu1"/>
        <w:spacing w:before="120" w:after="120" w:line="240" w:lineRule="auto"/>
        <w:rPr>
          <w:rFonts w:ascii="Trebuchet MS" w:hAnsi="Trebuchet MS"/>
          <w:b/>
          <w:color w:val="244061" w:themeColor="accent1" w:themeShade="80"/>
          <w:sz w:val="22"/>
          <w:szCs w:val="22"/>
        </w:rPr>
      </w:pPr>
      <w:bookmarkStart w:id="39" w:name="_Toc478728275"/>
      <w:r w:rsidRPr="006D2BB1">
        <w:rPr>
          <w:rFonts w:ascii="Trebuchet MS" w:hAnsi="Trebuchet MS"/>
          <w:b/>
          <w:color w:val="244061" w:themeColor="accent1" w:themeShade="80"/>
          <w:sz w:val="22"/>
          <w:szCs w:val="22"/>
        </w:rPr>
        <w:t>CAPITOLUL 3. Completarea cererii de finanțare</w:t>
      </w:r>
      <w:bookmarkEnd w:id="39"/>
    </w:p>
    <w:p w:rsidR="00FB6488" w:rsidRPr="006D2BB1" w:rsidRDefault="00FB6488" w:rsidP="00183BB4">
      <w:pPr>
        <w:spacing w:before="120" w:after="120" w:line="240" w:lineRule="auto"/>
        <w:jc w:val="both"/>
        <w:rPr>
          <w:rFonts w:ascii="Trebuchet MS" w:hAnsi="Trebuchet MS"/>
          <w:b/>
          <w:color w:val="244061" w:themeColor="accent1" w:themeShade="80"/>
        </w:rPr>
      </w:pPr>
      <w:r w:rsidRPr="006D2BB1">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precum și cu instrucțiunile de completare furnizate în sistemul informatic la apelurile de proiecte. </w:t>
      </w:r>
    </w:p>
    <w:p w:rsidR="00FB6488" w:rsidRPr="006D2BB1" w:rsidRDefault="00FB6488" w:rsidP="00183BB4">
      <w:pPr>
        <w:spacing w:before="120" w:after="120" w:line="240" w:lineRule="auto"/>
        <w:jc w:val="both"/>
        <w:rPr>
          <w:rFonts w:ascii="Trebuchet MS" w:hAnsi="Trebuchet MS"/>
          <w:b/>
          <w:color w:val="244061" w:themeColor="accent1" w:themeShade="80"/>
        </w:rPr>
      </w:pPr>
    </w:p>
    <w:p w:rsidR="00FB6488" w:rsidRPr="006D2BB1" w:rsidRDefault="00FB6488" w:rsidP="00183BB4">
      <w:pPr>
        <w:pStyle w:val="Titlu1"/>
        <w:spacing w:before="120" w:after="120" w:line="240" w:lineRule="auto"/>
        <w:rPr>
          <w:rFonts w:ascii="Trebuchet MS" w:hAnsi="Trebuchet MS"/>
          <w:b/>
          <w:color w:val="244061" w:themeColor="accent1" w:themeShade="80"/>
          <w:sz w:val="22"/>
          <w:szCs w:val="22"/>
        </w:rPr>
      </w:pPr>
      <w:bookmarkStart w:id="40" w:name="_Toc478728276"/>
      <w:r w:rsidRPr="006D2BB1">
        <w:rPr>
          <w:rFonts w:ascii="Trebuchet MS" w:hAnsi="Trebuchet MS"/>
          <w:b/>
          <w:color w:val="244061" w:themeColor="accent1" w:themeShade="80"/>
          <w:sz w:val="22"/>
          <w:szCs w:val="22"/>
        </w:rPr>
        <w:t>CAPITOLUL 4. Procesul de evaluare și selecție a proiectelor</w:t>
      </w:r>
      <w:bookmarkEnd w:id="40"/>
      <w:r w:rsidRPr="006D2BB1">
        <w:rPr>
          <w:rFonts w:ascii="Trebuchet MS" w:hAnsi="Trebuchet MS"/>
          <w:b/>
          <w:color w:val="244061" w:themeColor="accent1" w:themeShade="80"/>
          <w:sz w:val="22"/>
          <w:szCs w:val="22"/>
        </w:rPr>
        <w:t xml:space="preserve"> </w:t>
      </w:r>
    </w:p>
    <w:p w:rsidR="00FB6488" w:rsidRPr="006D2BB1" w:rsidRDefault="00FB6488" w:rsidP="00183BB4">
      <w:pPr>
        <w:spacing w:before="120" w:after="120" w:line="240" w:lineRule="auto"/>
        <w:jc w:val="both"/>
        <w:rPr>
          <w:rFonts w:ascii="Trebuchet MS" w:hAnsi="Trebuchet MS"/>
          <w:color w:val="244061" w:themeColor="accent1" w:themeShade="80"/>
        </w:rPr>
      </w:pPr>
      <w:r w:rsidRPr="006D2BB1">
        <w:rPr>
          <w:rFonts w:ascii="Trebuchet MS" w:hAnsi="Trebuchet MS"/>
          <w:color w:val="244061" w:themeColor="accent1" w:themeShade="80"/>
        </w:rPr>
        <w:t>Selecția proiectelor se efectuează în conformitate cu prevederile:</w:t>
      </w:r>
    </w:p>
    <w:p w:rsidR="00FB6488" w:rsidRPr="006D2BB1" w:rsidRDefault="00CF4C1C" w:rsidP="00183BB4">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6D2BB1">
        <w:rPr>
          <w:rFonts w:ascii="Trebuchet MS" w:hAnsi="Trebuchet MS"/>
          <w:color w:val="244061" w:themeColor="accent1" w:themeShade="80"/>
        </w:rPr>
        <w:t>D</w:t>
      </w:r>
      <w:r w:rsidR="00FB6488" w:rsidRPr="006D2BB1">
        <w:rPr>
          <w:rFonts w:ascii="Trebuchet MS" w:hAnsi="Trebuchet MS"/>
          <w:color w:val="244061" w:themeColor="accent1" w:themeShade="80"/>
        </w:rPr>
        <w:t xml:space="preserve">ocumentului  </w:t>
      </w:r>
      <w:r w:rsidR="00FB6488" w:rsidRPr="006D2BB1">
        <w:rPr>
          <w:rFonts w:ascii="Trebuchet MS" w:hAnsi="Trebuchet MS"/>
          <w:i/>
          <w:iCs/>
          <w:color w:val="244061" w:themeColor="accent1" w:themeShade="80"/>
        </w:rPr>
        <w:t>Orientări privind accesarea finanțărilor în cadrul Programului Operațional Capital Uman 2014-2020</w:t>
      </w:r>
      <w:r w:rsidRPr="006D2BB1">
        <w:rPr>
          <w:rStyle w:val="Referinnotdesubsol"/>
          <w:rFonts w:ascii="Trebuchet MS" w:hAnsi="Trebuchet MS"/>
          <w:i/>
          <w:iCs/>
          <w:noProof w:val="0"/>
          <w:color w:val="244061" w:themeColor="accent1" w:themeShade="80"/>
          <w:sz w:val="22"/>
          <w:szCs w:val="22"/>
          <w:lang w:val="ro-RO"/>
        </w:rPr>
        <w:footnoteReference w:id="7"/>
      </w:r>
      <w:r w:rsidR="00FB6488" w:rsidRPr="006D2BB1">
        <w:rPr>
          <w:rFonts w:ascii="Trebuchet MS" w:hAnsi="Trebuchet MS"/>
          <w:i/>
          <w:iCs/>
          <w:color w:val="244061" w:themeColor="accent1" w:themeShade="80"/>
        </w:rPr>
        <w:t xml:space="preserve"> </w:t>
      </w:r>
    </w:p>
    <w:p w:rsidR="00FB6488" w:rsidRPr="006D2BB1" w:rsidRDefault="00FB6488" w:rsidP="00183BB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6D2BB1">
        <w:rPr>
          <w:rFonts w:ascii="Trebuchet MS" w:hAnsi="Trebuchet MS"/>
          <w:i/>
          <w:iCs/>
          <w:color w:val="244061" w:themeColor="accent1" w:themeShade="80"/>
        </w:rPr>
        <w:t>Metodologiei de evaluare și selecție a proiectelor POCU</w:t>
      </w:r>
      <w:r w:rsidR="00CF4C1C" w:rsidRPr="006D2BB1">
        <w:rPr>
          <w:rStyle w:val="Referinnotdesubsol"/>
          <w:rFonts w:ascii="Trebuchet MS" w:hAnsi="Trebuchet MS"/>
          <w:i/>
          <w:iCs/>
          <w:noProof w:val="0"/>
          <w:color w:val="244061" w:themeColor="accent1" w:themeShade="80"/>
          <w:sz w:val="22"/>
          <w:szCs w:val="22"/>
          <w:lang w:val="ro-RO"/>
        </w:rPr>
        <w:footnoteReference w:id="8"/>
      </w:r>
    </w:p>
    <w:p w:rsidR="00FB6488" w:rsidRPr="006D2BB1" w:rsidRDefault="00FB6488" w:rsidP="00183BB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6D2BB1">
        <w:rPr>
          <w:rFonts w:ascii="Trebuchet MS" w:hAnsi="Trebuchet MS"/>
          <w:i/>
          <w:color w:val="244061" w:themeColor="accent1" w:themeShade="80"/>
        </w:rPr>
        <w:t>Criteriile de verificare a conformității administrative și a eligibilității</w:t>
      </w:r>
    </w:p>
    <w:p w:rsidR="00FB6488" w:rsidRPr="006D2BB1" w:rsidRDefault="00FB6488" w:rsidP="00183BB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6D2BB1">
        <w:rPr>
          <w:rFonts w:ascii="Trebuchet MS" w:hAnsi="Trebuchet MS"/>
          <w:i/>
          <w:color w:val="244061" w:themeColor="accent1" w:themeShade="80"/>
        </w:rPr>
        <w:t>Criterii</w:t>
      </w:r>
      <w:r w:rsidR="00CD5024" w:rsidRPr="006D2BB1">
        <w:rPr>
          <w:rFonts w:ascii="Trebuchet MS" w:hAnsi="Trebuchet MS"/>
          <w:i/>
          <w:color w:val="244061" w:themeColor="accent1" w:themeShade="80"/>
        </w:rPr>
        <w:t>le</w:t>
      </w:r>
      <w:r w:rsidRPr="006D2BB1">
        <w:rPr>
          <w:rFonts w:ascii="Trebuchet MS" w:hAnsi="Trebuchet MS"/>
          <w:i/>
          <w:color w:val="244061" w:themeColor="accent1" w:themeShade="80"/>
        </w:rPr>
        <w:t xml:space="preserve"> de evaluare și selecție </w:t>
      </w:r>
    </w:p>
    <w:p w:rsidR="00FB6488" w:rsidRPr="006D2BB1" w:rsidRDefault="00FB6488" w:rsidP="00183BB4">
      <w:pPr>
        <w:spacing w:before="120" w:after="120" w:line="240" w:lineRule="auto"/>
        <w:jc w:val="both"/>
        <w:rPr>
          <w:rFonts w:ascii="Trebuchet MS" w:hAnsi="Trebuchet MS"/>
          <w:color w:val="244061" w:themeColor="accent1" w:themeShade="80"/>
        </w:rPr>
      </w:pPr>
      <w:bookmarkStart w:id="41" w:name="_Toc435003201"/>
      <w:bookmarkStart w:id="42" w:name="_Toc442084047"/>
    </w:p>
    <w:p w:rsidR="00FB6488" w:rsidRPr="006D2BB1" w:rsidRDefault="00FB6488" w:rsidP="00183BB4">
      <w:pPr>
        <w:pStyle w:val="Titlu1"/>
        <w:spacing w:before="120" w:after="120" w:line="240" w:lineRule="auto"/>
        <w:rPr>
          <w:rFonts w:ascii="Trebuchet MS" w:hAnsi="Trebuchet MS"/>
          <w:b/>
          <w:color w:val="244061" w:themeColor="accent1" w:themeShade="80"/>
          <w:sz w:val="22"/>
          <w:szCs w:val="22"/>
        </w:rPr>
      </w:pPr>
      <w:bookmarkStart w:id="43" w:name="_Toc478728277"/>
      <w:r w:rsidRPr="006D2BB1">
        <w:rPr>
          <w:rFonts w:ascii="Trebuchet MS" w:hAnsi="Trebuchet MS"/>
          <w:b/>
          <w:color w:val="244061" w:themeColor="accent1" w:themeShade="80"/>
          <w:sz w:val="22"/>
          <w:szCs w:val="22"/>
        </w:rPr>
        <w:t>CAPITOLUL 5. Depunerea și soluționarea contestațiilor</w:t>
      </w:r>
      <w:bookmarkEnd w:id="43"/>
    </w:p>
    <w:p w:rsidR="00FB6488" w:rsidRPr="006D2BB1" w:rsidRDefault="00FB6488" w:rsidP="00183BB4">
      <w:pPr>
        <w:spacing w:before="120" w:after="120" w:line="240" w:lineRule="auto"/>
        <w:jc w:val="both"/>
        <w:rPr>
          <w:rFonts w:ascii="Trebuchet MS" w:hAnsi="Trebuchet MS"/>
          <w:color w:val="244061" w:themeColor="accent1" w:themeShade="80"/>
        </w:rPr>
      </w:pPr>
      <w:r w:rsidRPr="006D2BB1">
        <w:rPr>
          <w:rFonts w:ascii="Trebuchet MS" w:hAnsi="Trebuchet MS"/>
          <w:color w:val="244061" w:themeColor="accent1" w:themeShade="80"/>
        </w:rPr>
        <w:t xml:space="preserve">Procesul de soluționare a contestațiilor se desfășoară în conformitate cu prevederile Metodologiei de verificare, evaluare și selecție a proiectelor POCU. </w:t>
      </w:r>
    </w:p>
    <w:p w:rsidR="00FB6488" w:rsidRPr="006D2BB1" w:rsidRDefault="00FB6488" w:rsidP="00183BB4">
      <w:pPr>
        <w:spacing w:before="120" w:after="120" w:line="240" w:lineRule="auto"/>
        <w:jc w:val="both"/>
        <w:rPr>
          <w:rFonts w:ascii="Trebuchet MS" w:hAnsi="Trebuchet MS"/>
          <w:b/>
          <w:color w:val="244061" w:themeColor="accent1" w:themeShade="80"/>
        </w:rPr>
      </w:pPr>
    </w:p>
    <w:p w:rsidR="00FB6488" w:rsidRPr="006D2BB1" w:rsidRDefault="00FB6488" w:rsidP="00183BB4">
      <w:pPr>
        <w:pStyle w:val="Titlu1"/>
        <w:spacing w:before="120" w:after="120" w:line="240" w:lineRule="auto"/>
        <w:rPr>
          <w:rFonts w:ascii="Trebuchet MS" w:hAnsi="Trebuchet MS"/>
          <w:b/>
          <w:color w:val="244061" w:themeColor="accent1" w:themeShade="80"/>
          <w:sz w:val="22"/>
          <w:szCs w:val="22"/>
        </w:rPr>
      </w:pPr>
      <w:bookmarkStart w:id="44" w:name="_Toc478728278"/>
      <w:r w:rsidRPr="006D2BB1">
        <w:rPr>
          <w:rFonts w:ascii="Trebuchet MS" w:hAnsi="Trebuchet MS"/>
          <w:b/>
          <w:color w:val="244061" w:themeColor="accent1" w:themeShade="80"/>
          <w:sz w:val="22"/>
          <w:szCs w:val="22"/>
        </w:rPr>
        <w:t>CAPITOLUL 6. Contractarea proiectelor – descrierea procesului</w:t>
      </w:r>
      <w:bookmarkEnd w:id="44"/>
      <w:r w:rsidRPr="006D2BB1">
        <w:rPr>
          <w:rFonts w:ascii="Trebuchet MS" w:hAnsi="Trebuchet MS"/>
          <w:b/>
          <w:color w:val="244061" w:themeColor="accent1" w:themeShade="80"/>
          <w:sz w:val="22"/>
          <w:szCs w:val="22"/>
        </w:rPr>
        <w:t xml:space="preserve"> </w:t>
      </w:r>
    </w:p>
    <w:p w:rsidR="00FB6488" w:rsidRPr="006D2BB1" w:rsidRDefault="00FB6488" w:rsidP="00183BB4">
      <w:pPr>
        <w:spacing w:before="120" w:after="120" w:line="240" w:lineRule="auto"/>
        <w:jc w:val="both"/>
        <w:rPr>
          <w:rFonts w:ascii="Trebuchet MS" w:eastAsia="MS ??" w:hAnsi="Trebuchet MS" w:cs="Calibri"/>
          <w:b/>
          <w:i/>
          <w:iCs/>
          <w:color w:val="244061" w:themeColor="accent1" w:themeShade="80"/>
        </w:rPr>
      </w:pPr>
      <w:r w:rsidRPr="006D2BB1">
        <w:rPr>
          <w:rFonts w:ascii="Trebuchet MS" w:eastAsia="MS ??" w:hAnsi="Trebuchet MS" w:cs="Calibri"/>
          <w:color w:val="244061" w:themeColor="accent1" w:themeShade="80"/>
        </w:rPr>
        <w:t xml:space="preserve">Procesul de contractare se desfășoară în conformitate cu prevederile </w:t>
      </w:r>
      <w:r w:rsidRPr="006D2BB1">
        <w:rPr>
          <w:rFonts w:ascii="Trebuchet MS" w:eastAsia="MS ??" w:hAnsi="Trebuchet MS" w:cs="Calibri"/>
          <w:i/>
          <w:iCs/>
          <w:color w:val="244061" w:themeColor="accent1" w:themeShade="80"/>
        </w:rPr>
        <w:t>Orientări privind accesarea finanțărilor  în cadrul Programului Operațional Capital Uman 2014-2020</w:t>
      </w:r>
      <w:r w:rsidR="00174500" w:rsidRPr="006D2BB1">
        <w:rPr>
          <w:rFonts w:ascii="Trebuchet MS" w:eastAsia="MS ??" w:hAnsi="Trebuchet MS" w:cs="Calibri"/>
          <w:i/>
          <w:iCs/>
          <w:color w:val="244061" w:themeColor="accent1" w:themeShade="80"/>
        </w:rPr>
        <w:t xml:space="preserve"> </w:t>
      </w:r>
      <w:r w:rsidR="00174500" w:rsidRPr="006D2BB1">
        <w:rPr>
          <w:rFonts w:ascii="Trebuchet MS" w:hAnsi="Trebuchet MS"/>
          <w:color w:val="244061" w:themeColor="accent1" w:themeShade="80"/>
        </w:rPr>
        <w:t xml:space="preserve">disponibil la </w:t>
      </w:r>
      <w:hyperlink r:id="rId14" w:anchor="implementare-program" w:history="1">
        <w:r w:rsidR="00CF4C1C" w:rsidRPr="006D2BB1">
          <w:rPr>
            <w:rStyle w:val="Hyperlink"/>
            <w:rFonts w:ascii="Trebuchet MS" w:hAnsi="Trebuchet MS"/>
          </w:rPr>
          <w:t>http://www.fonduri-ue.ro/pocu-2014#implementare-program</w:t>
        </w:r>
      </w:hyperlink>
      <w:r w:rsidRPr="006D2BB1">
        <w:rPr>
          <w:rFonts w:ascii="Trebuchet MS" w:eastAsia="MS ??" w:hAnsi="Trebuchet MS" w:cs="Calibri"/>
          <w:b/>
          <w:i/>
          <w:color w:val="244061" w:themeColor="accent1" w:themeShade="80"/>
        </w:rPr>
        <w:t>.</w:t>
      </w:r>
      <w:r w:rsidR="00CF4C1C" w:rsidRPr="006D2BB1">
        <w:rPr>
          <w:rFonts w:ascii="Trebuchet MS" w:eastAsia="MS ??" w:hAnsi="Trebuchet MS" w:cs="Calibri"/>
          <w:b/>
          <w:i/>
          <w:color w:val="244061" w:themeColor="accent1" w:themeShade="80"/>
        </w:rPr>
        <w:t xml:space="preserve"> </w:t>
      </w:r>
      <w:r w:rsidRPr="006D2BB1">
        <w:rPr>
          <w:rFonts w:ascii="Trebuchet MS" w:eastAsia="MS ??" w:hAnsi="Trebuchet MS" w:cs="Calibri"/>
          <w:b/>
          <w:i/>
          <w:color w:val="244061" w:themeColor="accent1" w:themeShade="80"/>
        </w:rPr>
        <w:t xml:space="preserve"> </w:t>
      </w:r>
    </w:p>
    <w:p w:rsidR="00FB6488" w:rsidRPr="006D2BB1" w:rsidRDefault="00FB6488" w:rsidP="00183BB4">
      <w:pPr>
        <w:spacing w:before="120" w:after="120" w:line="240" w:lineRule="auto"/>
        <w:jc w:val="both"/>
        <w:rPr>
          <w:rFonts w:ascii="Trebuchet MS" w:hAnsi="Trebuchet MS"/>
          <w:b/>
          <w:color w:val="244061" w:themeColor="accent1" w:themeShade="80"/>
        </w:rPr>
      </w:pPr>
    </w:p>
    <w:p w:rsidR="00C20D47" w:rsidRDefault="00C20D47" w:rsidP="00183BB4">
      <w:pPr>
        <w:pStyle w:val="Titlu1"/>
        <w:spacing w:before="120" w:after="120" w:line="240" w:lineRule="auto"/>
        <w:rPr>
          <w:rFonts w:ascii="Trebuchet MS" w:hAnsi="Trebuchet MS"/>
          <w:b/>
          <w:color w:val="244061" w:themeColor="accent1" w:themeShade="80"/>
          <w:sz w:val="22"/>
          <w:szCs w:val="22"/>
        </w:rPr>
      </w:pPr>
    </w:p>
    <w:p w:rsidR="00C20D47" w:rsidRDefault="00C20D47" w:rsidP="00183BB4">
      <w:pPr>
        <w:pStyle w:val="Titlu1"/>
        <w:spacing w:before="120" w:after="120" w:line="240" w:lineRule="auto"/>
        <w:rPr>
          <w:rFonts w:ascii="Trebuchet MS" w:hAnsi="Trebuchet MS"/>
          <w:b/>
          <w:color w:val="244061" w:themeColor="accent1" w:themeShade="80"/>
          <w:sz w:val="22"/>
          <w:szCs w:val="22"/>
        </w:rPr>
      </w:pPr>
    </w:p>
    <w:p w:rsidR="00FB6488" w:rsidRPr="006D2BB1" w:rsidRDefault="00FB6488" w:rsidP="00183BB4">
      <w:pPr>
        <w:pStyle w:val="Titlu1"/>
        <w:spacing w:before="120" w:after="120" w:line="240" w:lineRule="auto"/>
        <w:rPr>
          <w:rFonts w:ascii="Trebuchet MS" w:hAnsi="Trebuchet MS"/>
          <w:b/>
          <w:color w:val="244061" w:themeColor="accent1" w:themeShade="80"/>
          <w:sz w:val="22"/>
          <w:szCs w:val="22"/>
        </w:rPr>
      </w:pPr>
      <w:bookmarkStart w:id="45" w:name="_Toc478728279"/>
      <w:r w:rsidRPr="006D2BB1">
        <w:rPr>
          <w:rFonts w:ascii="Trebuchet MS" w:hAnsi="Trebuchet MS"/>
          <w:b/>
          <w:color w:val="244061" w:themeColor="accent1" w:themeShade="80"/>
          <w:sz w:val="22"/>
          <w:szCs w:val="22"/>
        </w:rPr>
        <w:t>CAPITOLUL 7. Anexe</w:t>
      </w:r>
      <w:bookmarkEnd w:id="45"/>
    </w:p>
    <w:p w:rsidR="008E11FE" w:rsidRDefault="008E11FE" w:rsidP="00183BB4">
      <w:pPr>
        <w:spacing w:before="120" w:after="120" w:line="240" w:lineRule="auto"/>
        <w:jc w:val="both"/>
        <w:rPr>
          <w:b/>
          <w:color w:val="C00000"/>
        </w:rPr>
      </w:pPr>
      <w:r w:rsidRPr="009621B5">
        <w:rPr>
          <w:rFonts w:ascii="Trebuchet MS" w:hAnsi="Trebuchet MS"/>
          <w:b/>
          <w:color w:val="C00000"/>
        </w:rPr>
        <w:t xml:space="preserve">Anexa </w:t>
      </w:r>
      <w:r>
        <w:rPr>
          <w:rFonts w:ascii="Trebuchet MS" w:hAnsi="Trebuchet MS"/>
          <w:b/>
          <w:color w:val="C00000"/>
        </w:rPr>
        <w:t>1</w:t>
      </w:r>
      <w:r w:rsidRPr="009621B5">
        <w:rPr>
          <w:rFonts w:ascii="Trebuchet MS" w:hAnsi="Trebuchet MS"/>
          <w:b/>
          <w:color w:val="C00000"/>
        </w:rPr>
        <w:t xml:space="preserve">: Definițiile indicatorilor specifici </w:t>
      </w:r>
      <w:r w:rsidRPr="00B670C6">
        <w:rPr>
          <w:b/>
          <w:color w:val="C00000"/>
        </w:rPr>
        <w:t>de rezultat și realizare</w:t>
      </w:r>
      <w:r>
        <w:rPr>
          <w:b/>
          <w:color w:val="C00000"/>
        </w:rPr>
        <w:t xml:space="preserve"> </w:t>
      </w:r>
    </w:p>
    <w:p w:rsidR="00FB6488" w:rsidRPr="006D2BB1" w:rsidRDefault="008E11FE" w:rsidP="00183BB4">
      <w:pPr>
        <w:spacing w:before="120" w:after="120" w:line="240" w:lineRule="auto"/>
        <w:jc w:val="both"/>
        <w:rPr>
          <w:rFonts w:ascii="Trebuchet MS" w:hAnsi="Trebuchet MS"/>
          <w:b/>
          <w:color w:val="C00000"/>
        </w:rPr>
      </w:pPr>
      <w:r w:rsidRPr="009621B5">
        <w:rPr>
          <w:rFonts w:ascii="Trebuchet MS" w:hAnsi="Trebuchet MS"/>
          <w:b/>
          <w:color w:val="C00000"/>
        </w:rPr>
        <w:t xml:space="preserve">Anexa </w:t>
      </w:r>
      <w:r w:rsidR="00FB6488" w:rsidRPr="006D2BB1">
        <w:rPr>
          <w:rFonts w:ascii="Trebuchet MS" w:hAnsi="Trebuchet MS"/>
          <w:b/>
          <w:color w:val="C00000"/>
        </w:rPr>
        <w:t xml:space="preserve">2. </w:t>
      </w:r>
      <w:r w:rsidR="00960B88" w:rsidRPr="006D2BB1">
        <w:rPr>
          <w:rFonts w:ascii="Trebuchet MS" w:hAnsi="Trebuchet MS"/>
          <w:b/>
          <w:color w:val="C00000"/>
        </w:rPr>
        <w:t>Criteriile de verificare a conformității administrative și a eligibilității</w:t>
      </w:r>
    </w:p>
    <w:p w:rsidR="00FB6488" w:rsidRPr="006D2BB1" w:rsidRDefault="008E11FE" w:rsidP="00183BB4">
      <w:pPr>
        <w:spacing w:before="120" w:after="120" w:line="240" w:lineRule="auto"/>
        <w:jc w:val="both"/>
        <w:rPr>
          <w:rFonts w:ascii="Trebuchet MS" w:hAnsi="Trebuchet MS"/>
          <w:b/>
          <w:color w:val="C00000"/>
        </w:rPr>
      </w:pPr>
      <w:r w:rsidRPr="009621B5">
        <w:rPr>
          <w:rFonts w:ascii="Trebuchet MS" w:hAnsi="Trebuchet MS"/>
          <w:b/>
          <w:color w:val="C00000"/>
        </w:rPr>
        <w:t xml:space="preserve">Anexa </w:t>
      </w:r>
      <w:r w:rsidR="00FB6488" w:rsidRPr="006D2BB1">
        <w:rPr>
          <w:rFonts w:ascii="Trebuchet MS" w:hAnsi="Trebuchet MS"/>
          <w:b/>
          <w:color w:val="C00000"/>
        </w:rPr>
        <w:t>3</w:t>
      </w:r>
      <w:r w:rsidR="00917132" w:rsidRPr="006D2BB1">
        <w:rPr>
          <w:rFonts w:ascii="Trebuchet MS" w:hAnsi="Trebuchet MS"/>
          <w:b/>
          <w:color w:val="C00000"/>
        </w:rPr>
        <w:t>.</w:t>
      </w:r>
      <w:r w:rsidR="00FB6488" w:rsidRPr="006D2BB1">
        <w:rPr>
          <w:rFonts w:ascii="Trebuchet MS" w:hAnsi="Trebuchet MS"/>
          <w:b/>
          <w:color w:val="C00000"/>
        </w:rPr>
        <w:t xml:space="preserve"> </w:t>
      </w:r>
      <w:r w:rsidR="00960B88" w:rsidRPr="006D2BB1">
        <w:rPr>
          <w:rFonts w:ascii="Trebuchet MS" w:hAnsi="Trebuchet MS"/>
          <w:b/>
          <w:color w:val="C00000"/>
        </w:rPr>
        <w:t>Criterii de evaluare și selecție</w:t>
      </w:r>
    </w:p>
    <w:p w:rsidR="007561DE" w:rsidRPr="006D2BB1" w:rsidRDefault="008E11FE" w:rsidP="00183BB4">
      <w:pPr>
        <w:spacing w:before="120" w:after="120" w:line="240" w:lineRule="auto"/>
        <w:jc w:val="both"/>
        <w:rPr>
          <w:rFonts w:ascii="Trebuchet MS" w:hAnsi="Trebuchet MS"/>
          <w:b/>
          <w:color w:val="C00000"/>
        </w:rPr>
      </w:pPr>
      <w:r w:rsidRPr="009621B5">
        <w:rPr>
          <w:rFonts w:ascii="Trebuchet MS" w:hAnsi="Trebuchet MS"/>
          <w:b/>
          <w:color w:val="C00000"/>
        </w:rPr>
        <w:t xml:space="preserve">Anexa </w:t>
      </w:r>
      <w:r w:rsidR="00FB6488" w:rsidRPr="006D2BB1">
        <w:rPr>
          <w:rFonts w:ascii="Trebuchet MS" w:hAnsi="Trebuchet MS"/>
          <w:b/>
          <w:color w:val="C00000"/>
        </w:rPr>
        <w:t xml:space="preserve">4. </w:t>
      </w:r>
      <w:bookmarkEnd w:id="41"/>
      <w:bookmarkEnd w:id="42"/>
      <w:r w:rsidRPr="008E11FE">
        <w:rPr>
          <w:rFonts w:ascii="Trebuchet MS" w:hAnsi="Trebuchet MS"/>
          <w:b/>
          <w:color w:val="C00000"/>
        </w:rPr>
        <w:t>Cadrul strategic și cadrul legal aplicabil</w:t>
      </w:r>
    </w:p>
    <w:p w:rsidR="00CD5024" w:rsidRPr="006D2BB1" w:rsidRDefault="00CD5024" w:rsidP="00183BB4">
      <w:pPr>
        <w:spacing w:before="120" w:after="120" w:line="240" w:lineRule="auto"/>
        <w:jc w:val="both"/>
        <w:rPr>
          <w:rFonts w:ascii="Trebuchet MS" w:hAnsi="Trebuchet MS"/>
          <w:color w:val="244061" w:themeColor="accent1" w:themeShade="80"/>
        </w:rPr>
      </w:pPr>
    </w:p>
    <w:sectPr w:rsidR="00CD5024" w:rsidRPr="006D2BB1" w:rsidSect="007561DE">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FF1" w:rsidRDefault="00DE3FF1" w:rsidP="000331B2">
      <w:pPr>
        <w:spacing w:after="0" w:line="240" w:lineRule="auto"/>
      </w:pPr>
      <w:r>
        <w:separator/>
      </w:r>
    </w:p>
  </w:endnote>
  <w:endnote w:type="continuationSeparator" w:id="0">
    <w:p w:rsidR="00DE3FF1" w:rsidRDefault="00DE3FF1"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font206">
    <w:altName w:val="MS Mincho"/>
    <w:charset w:val="80"/>
    <w:family w:val="auto"/>
    <w:pitch w:val="variable"/>
  </w:font>
  <w:font w:name="TimesNewRomanPS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77" w:rsidRPr="00664768" w:rsidRDefault="00D83C77">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671005">
      <w:rPr>
        <w:rFonts w:ascii="Calibri" w:hAnsi="Calibri"/>
        <w:b/>
        <w:noProof/>
        <w:color w:val="17365D"/>
      </w:rPr>
      <w:t>29</w:t>
    </w:r>
    <w:r w:rsidRPr="00664768">
      <w:rPr>
        <w:rFonts w:ascii="Calibri" w:hAnsi="Calibri"/>
        <w:b/>
        <w:color w:val="17365D"/>
      </w:rPr>
      <w:fldChar w:fldCharType="end"/>
    </w:r>
  </w:p>
  <w:p w:rsidR="00D83C77" w:rsidRPr="009334AB" w:rsidRDefault="00D83C77"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D83C77" w:rsidRPr="006E61BE" w:rsidRDefault="00D83C77">
    <w:pPr>
      <w:pStyle w:val="Subsol"/>
      <w:jc w:val="center"/>
      <w:rPr>
        <w:rFonts w:ascii="Calibri" w:hAnsi="Calibri"/>
      </w:rPr>
    </w:pPr>
    <w:r>
      <w:rPr>
        <w:rFonts w:ascii="Calibri" w:eastAsia="Calibri" w:hAnsi="Calibri" w:cs="Times New Roman"/>
        <w:i/>
        <w:color w:val="002060"/>
        <w:sz w:val="18"/>
        <w:szCs w:val="18"/>
        <w:lang w:eastAsia="en-US"/>
      </w:rPr>
      <w:t xml:space="preserve">Screening </w:t>
    </w:r>
    <w:r w:rsidRPr="0047757C">
      <w:rPr>
        <w:rFonts w:ascii="Calibri" w:eastAsia="Calibri" w:hAnsi="Calibri" w:cs="Times New Roman"/>
        <w:i/>
        <w:color w:val="002060"/>
        <w:sz w:val="18"/>
        <w:szCs w:val="18"/>
        <w:lang w:eastAsia="en-US"/>
      </w:rPr>
      <w:t>pre</w:t>
    </w:r>
    <w:r>
      <w:rPr>
        <w:rFonts w:ascii="Calibri" w:eastAsia="Calibri" w:hAnsi="Calibri" w:cs="Times New Roman"/>
        <w:i/>
        <w:color w:val="002060"/>
        <w:sz w:val="18"/>
        <w:szCs w:val="18"/>
        <w:lang w:eastAsia="en-US"/>
      </w:rPr>
      <w:t>-concepț</w:t>
    </w:r>
    <w:r w:rsidRPr="0047757C">
      <w:rPr>
        <w:rFonts w:ascii="Calibri" w:eastAsia="Calibri" w:hAnsi="Calibri" w:cs="Times New Roman"/>
        <w:i/>
        <w:color w:val="002060"/>
        <w:sz w:val="18"/>
        <w:szCs w:val="18"/>
        <w:lang w:eastAsia="en-US"/>
      </w:rPr>
      <w:t>ional si prenatal de trimestru</w:t>
    </w:r>
    <w:r>
      <w:rPr>
        <w:rFonts w:ascii="Calibri" w:eastAsia="Calibri" w:hAnsi="Calibri" w:cs="Times New Roman"/>
        <w:i/>
        <w:color w:val="002060"/>
        <w:sz w:val="18"/>
        <w:szCs w:val="18"/>
        <w:lang w:eastAsia="en-US"/>
      </w:rPr>
      <w:t>l</w:t>
    </w:r>
    <w:r w:rsidRPr="0047757C">
      <w:rPr>
        <w:rFonts w:ascii="Calibri" w:eastAsia="Calibri" w:hAnsi="Calibri" w:cs="Times New Roman"/>
        <w:i/>
        <w:color w:val="002060"/>
        <w:sz w:val="18"/>
        <w:szCs w:val="18"/>
        <w:lang w:eastAsia="en-US"/>
      </w:rPr>
      <w:t xml:space="preserve"> I</w:t>
    </w:r>
    <w:r>
      <w:rPr>
        <w:rFonts w:ascii="Calibri" w:eastAsia="Calibri" w:hAnsi="Calibri" w:cs="Times New Roman"/>
        <w:i/>
        <w:color w:val="002060"/>
        <w:sz w:val="18"/>
        <w:szCs w:val="18"/>
        <w:lang w:eastAsia="en-US"/>
      </w:rPr>
      <w:t>/II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FF1" w:rsidRDefault="00DE3FF1" w:rsidP="000331B2">
      <w:pPr>
        <w:spacing w:after="0" w:line="240" w:lineRule="auto"/>
      </w:pPr>
      <w:r>
        <w:separator/>
      </w:r>
    </w:p>
  </w:footnote>
  <w:footnote w:type="continuationSeparator" w:id="0">
    <w:p w:rsidR="00DE3FF1" w:rsidRDefault="00DE3FF1" w:rsidP="000331B2">
      <w:pPr>
        <w:spacing w:after="0" w:line="240" w:lineRule="auto"/>
      </w:pPr>
      <w:r>
        <w:continuationSeparator/>
      </w:r>
    </w:p>
  </w:footnote>
  <w:footnote w:id="1">
    <w:p w:rsidR="00D83C77" w:rsidRPr="006D2BB1" w:rsidRDefault="00D83C77">
      <w:pPr>
        <w:pStyle w:val="Textnotdesubsol"/>
        <w:rPr>
          <w:rFonts w:ascii="Trebuchet MS" w:hAnsi="Trebuchet MS"/>
          <w:sz w:val="16"/>
          <w:szCs w:val="16"/>
        </w:rPr>
      </w:pPr>
      <w:r w:rsidRPr="006D2BB1">
        <w:rPr>
          <w:rStyle w:val="Referinnotdesubsol"/>
          <w:rFonts w:ascii="Trebuchet MS" w:hAnsi="Trebuchet MS"/>
          <w:sz w:val="16"/>
          <w:szCs w:val="16"/>
        </w:rPr>
        <w:footnoteRef/>
      </w:r>
      <w:r w:rsidRPr="006D2BB1">
        <w:rPr>
          <w:rFonts w:ascii="Trebuchet MS" w:hAnsi="Trebuchet MS"/>
          <w:sz w:val="16"/>
          <w:szCs w:val="16"/>
        </w:rPr>
        <w:t xml:space="preserve"> </w:t>
      </w:r>
      <w:r w:rsidRPr="006D2BB1">
        <w:rPr>
          <w:rFonts w:ascii="Trebuchet MS" w:hAnsi="Trebuchet MS"/>
          <w:color w:val="17365D" w:themeColor="text2" w:themeShade="BF"/>
          <w:sz w:val="16"/>
          <w:szCs w:val="16"/>
        </w:rPr>
        <w:t xml:space="preserve">UNICEF 2005, DRG, </w:t>
      </w:r>
      <w:proofErr w:type="spellStart"/>
      <w:r w:rsidRPr="006D2BB1">
        <w:rPr>
          <w:rFonts w:ascii="Trebuchet MS" w:hAnsi="Trebuchet MS"/>
          <w:color w:val="17365D" w:themeColor="text2" w:themeShade="BF"/>
          <w:sz w:val="16"/>
          <w:szCs w:val="16"/>
        </w:rPr>
        <w:t>Europeristat</w:t>
      </w:r>
      <w:proofErr w:type="spellEnd"/>
      <w:r w:rsidRPr="006D2BB1">
        <w:rPr>
          <w:rFonts w:ascii="Trebuchet MS" w:hAnsi="Trebuchet MS"/>
          <w:color w:val="17365D" w:themeColor="text2" w:themeShade="BF"/>
          <w:sz w:val="16"/>
          <w:szCs w:val="16"/>
        </w:rPr>
        <w:t>, 2012</w:t>
      </w:r>
    </w:p>
  </w:footnote>
  <w:footnote w:id="2">
    <w:p w:rsidR="00D83C77" w:rsidRPr="00997B61" w:rsidRDefault="00D83C77">
      <w:pPr>
        <w:pStyle w:val="Textnotdesubsol"/>
        <w:rPr>
          <w:rFonts w:ascii="Trebuchet MS" w:hAnsi="Trebuchet MS"/>
          <w:color w:val="002060"/>
          <w:sz w:val="16"/>
          <w:szCs w:val="16"/>
          <w:lang w:val="en-GB"/>
        </w:rPr>
      </w:pPr>
      <w:r w:rsidRPr="00997B61">
        <w:rPr>
          <w:rStyle w:val="Referinnotdesubsol"/>
          <w:rFonts w:ascii="Trebuchet MS" w:hAnsi="Trebuchet MS"/>
          <w:color w:val="002060"/>
          <w:sz w:val="16"/>
          <w:szCs w:val="16"/>
        </w:rPr>
        <w:footnoteRef/>
      </w:r>
      <w:r w:rsidRPr="00997B61">
        <w:rPr>
          <w:rFonts w:ascii="Trebuchet MS" w:hAnsi="Trebuchet MS"/>
          <w:color w:val="002060"/>
          <w:sz w:val="16"/>
          <w:szCs w:val="16"/>
        </w:rPr>
        <w:t xml:space="preserve"> Definiție preluată de pe pagina de internet a Comisiei Europene: </w:t>
      </w:r>
      <w:hyperlink r:id="rId1" w:history="1">
        <w:r w:rsidRPr="00997B61">
          <w:rPr>
            <w:rStyle w:val="Hyperlink"/>
            <w:rFonts w:ascii="Trebuchet MS" w:hAnsi="Trebuchet MS"/>
            <w:color w:val="002060"/>
            <w:sz w:val="16"/>
            <w:szCs w:val="16"/>
          </w:rPr>
          <w:t>http://ec.europa.eu/social/main.jsp?catId=1022&amp;langId=en</w:t>
        </w:r>
      </w:hyperlink>
    </w:p>
  </w:footnote>
  <w:footnote w:id="3">
    <w:p w:rsidR="00D83C77" w:rsidRPr="00997B61" w:rsidRDefault="00D83C77">
      <w:pPr>
        <w:pStyle w:val="Textnotdesubsol"/>
        <w:rPr>
          <w:rFonts w:ascii="Trebuchet MS" w:hAnsi="Trebuchet MS"/>
          <w:color w:val="002060"/>
          <w:sz w:val="16"/>
          <w:szCs w:val="16"/>
          <w:lang w:val="en-GB"/>
        </w:rPr>
      </w:pPr>
      <w:r w:rsidRPr="00997B61">
        <w:rPr>
          <w:rStyle w:val="Referinnotdesubsol"/>
          <w:rFonts w:ascii="Trebuchet MS" w:hAnsi="Trebuchet MS"/>
          <w:color w:val="002060"/>
          <w:sz w:val="16"/>
          <w:szCs w:val="16"/>
        </w:rPr>
        <w:footnoteRef/>
      </w:r>
      <w:r w:rsidRPr="00997B61">
        <w:rPr>
          <w:rFonts w:ascii="Trebuchet MS" w:hAnsi="Trebuchet MS"/>
          <w:color w:val="002060"/>
          <w:sz w:val="16"/>
          <w:szCs w:val="16"/>
        </w:rPr>
        <w:t xml:space="preserve"> </w:t>
      </w:r>
      <w:hyperlink r:id="rId2" w:history="1">
        <w:r w:rsidRPr="00997B61">
          <w:rPr>
            <w:rStyle w:val="Hyperlink"/>
            <w:rFonts w:ascii="Trebuchet MS" w:hAnsi="Trebuchet MS" w:cs="PF Square Sans Pro Medium"/>
            <w:color w:val="002060"/>
            <w:sz w:val="16"/>
            <w:szCs w:val="16"/>
          </w:rPr>
          <w:t>http://www.fonduri-ue.ro/images/files/documente-relevante/orientari_beneficiari/Ghid.egalitate.sanse.1.pdf</w:t>
        </w:r>
      </w:hyperlink>
      <w:r w:rsidRPr="00997B61">
        <w:rPr>
          <w:rFonts w:ascii="Trebuchet MS" w:hAnsi="Trebuchet MS"/>
          <w:color w:val="002060"/>
          <w:sz w:val="16"/>
          <w:szCs w:val="16"/>
        </w:rPr>
        <w:t xml:space="preserve"> </w:t>
      </w:r>
    </w:p>
  </w:footnote>
  <w:footnote w:id="4">
    <w:p w:rsidR="00D83C77" w:rsidRPr="00997B61" w:rsidRDefault="00D83C77">
      <w:pPr>
        <w:pStyle w:val="Textnotdesubsol"/>
        <w:rPr>
          <w:rFonts w:ascii="Trebuchet MS" w:hAnsi="Trebuchet MS"/>
          <w:color w:val="002060"/>
          <w:sz w:val="16"/>
          <w:szCs w:val="16"/>
        </w:rPr>
      </w:pPr>
      <w:r w:rsidRPr="00997B61">
        <w:rPr>
          <w:rStyle w:val="Referinnotdesubsol"/>
          <w:rFonts w:ascii="Trebuchet MS" w:hAnsi="Trebuchet MS"/>
          <w:color w:val="002060"/>
          <w:sz w:val="16"/>
          <w:szCs w:val="16"/>
        </w:rPr>
        <w:footnoteRef/>
      </w:r>
      <w:r w:rsidRPr="00997B61">
        <w:rPr>
          <w:rFonts w:ascii="Trebuchet MS" w:hAnsi="Trebuchet MS"/>
          <w:color w:val="002060"/>
          <w:sz w:val="16"/>
          <w:szCs w:val="16"/>
        </w:rPr>
        <w:t xml:space="preserve"> instituție publică națională, cu personalitate juridică, în subordinea Ministerului Sănătății</w:t>
      </w:r>
    </w:p>
  </w:footnote>
  <w:footnote w:id="5">
    <w:p w:rsidR="00D83C77" w:rsidRPr="00997B61" w:rsidRDefault="00D83C77" w:rsidP="00D75BF2">
      <w:pPr>
        <w:pStyle w:val="Textnotdesubsol"/>
        <w:ind w:left="0" w:firstLine="0"/>
        <w:jc w:val="both"/>
        <w:rPr>
          <w:rFonts w:asciiTheme="minorHAnsi" w:hAnsiTheme="minorHAnsi"/>
          <w:color w:val="002060"/>
          <w:sz w:val="16"/>
          <w:szCs w:val="16"/>
        </w:rPr>
      </w:pPr>
    </w:p>
  </w:footnote>
  <w:footnote w:id="6">
    <w:p w:rsidR="00D83C77" w:rsidRPr="00997B61" w:rsidRDefault="00D83C77" w:rsidP="00997B61">
      <w:pPr>
        <w:autoSpaceDE w:val="0"/>
        <w:autoSpaceDN w:val="0"/>
        <w:adjustRightInd w:val="0"/>
        <w:spacing w:after="0" w:line="240" w:lineRule="auto"/>
        <w:jc w:val="both"/>
        <w:rPr>
          <w:rFonts w:ascii="Trebuchet MS" w:hAnsi="Trebuchet MS"/>
          <w:sz w:val="16"/>
          <w:szCs w:val="16"/>
          <w:lang w:val="en-GB"/>
        </w:rPr>
      </w:pPr>
      <w:r w:rsidRPr="00997B61">
        <w:rPr>
          <w:rStyle w:val="Referinnotdesubsol"/>
          <w:rFonts w:ascii="Trebuchet MS" w:hAnsi="Trebuchet MS"/>
          <w:sz w:val="16"/>
          <w:szCs w:val="16"/>
        </w:rPr>
        <w:footnoteRef/>
      </w:r>
      <w:r w:rsidRPr="00997B61">
        <w:rPr>
          <w:rFonts w:ascii="Trebuchet MS" w:hAnsi="Trebuchet MS"/>
          <w:sz w:val="16"/>
          <w:szCs w:val="16"/>
        </w:rPr>
        <w:t xml:space="preserve"> </w:t>
      </w:r>
      <w:r w:rsidRPr="00997B61">
        <w:rPr>
          <w:rFonts w:ascii="Trebuchet MS" w:hAnsi="Trebuchet MS"/>
          <w:color w:val="17365D"/>
          <w:sz w:val="16"/>
          <w:szCs w:val="16"/>
        </w:rPr>
        <w:t xml:space="preserve">Prin actori cu expertiză relevantă se înțelege acele entități care au experiență de minimum 6 luni cel puțin în domeniul </w:t>
      </w:r>
      <w:r>
        <w:rPr>
          <w:rFonts w:ascii="Trebuchet MS" w:hAnsi="Trebuchet MS" w:cs="Calibri"/>
          <w:color w:val="002060"/>
          <w:sz w:val="16"/>
          <w:szCs w:val="16"/>
        </w:rPr>
        <w:t xml:space="preserve">sub-activității 2.3. </w:t>
      </w:r>
      <w:r w:rsidRPr="00997B61">
        <w:rPr>
          <w:rFonts w:ascii="Trebuchet MS" w:hAnsi="Trebuchet MS" w:cs="Calibri"/>
          <w:color w:val="002060"/>
          <w:sz w:val="16"/>
          <w:szCs w:val="16"/>
        </w:rPr>
        <w:t xml:space="preserve"> 3 şi/ sau activitatea 3 și care vor fi implicate în derularea su</w:t>
      </w:r>
      <w:r>
        <w:rPr>
          <w:rFonts w:ascii="Trebuchet MS" w:hAnsi="Trebuchet MS" w:cs="Calibri"/>
          <w:color w:val="002060"/>
          <w:sz w:val="16"/>
          <w:szCs w:val="16"/>
        </w:rPr>
        <w:t xml:space="preserve">b-activităților/ activității în </w:t>
      </w:r>
      <w:r w:rsidRPr="00997B61">
        <w:rPr>
          <w:rFonts w:ascii="Trebuchet MS" w:hAnsi="Trebuchet MS" w:cs="Calibri"/>
          <w:color w:val="002060"/>
          <w:sz w:val="16"/>
          <w:szCs w:val="16"/>
        </w:rPr>
        <w:t>care au experiență, contribuind în mod direct la atingerea indicatorilor de realizare/ de rezultat solicitați prin prezentul apel de</w:t>
      </w:r>
      <w:r>
        <w:rPr>
          <w:rFonts w:ascii="Trebuchet MS" w:hAnsi="Trebuchet MS" w:cs="Calibri"/>
          <w:color w:val="002060"/>
          <w:sz w:val="16"/>
          <w:szCs w:val="16"/>
        </w:rPr>
        <w:t xml:space="preserve"> </w:t>
      </w:r>
      <w:r w:rsidRPr="00997B61">
        <w:rPr>
          <w:rFonts w:ascii="Trebuchet MS" w:hAnsi="Trebuchet MS" w:cs="Calibri"/>
          <w:color w:val="002060"/>
          <w:sz w:val="16"/>
          <w:szCs w:val="16"/>
        </w:rPr>
        <w:t>proiecte</w:t>
      </w:r>
    </w:p>
  </w:footnote>
  <w:footnote w:id="7">
    <w:p w:rsidR="00D83C77" w:rsidRPr="00CF4C1C" w:rsidRDefault="00D83C77">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 w:id="8">
    <w:p w:rsidR="00D83C77" w:rsidRPr="00CF4C1C" w:rsidRDefault="00D83C77">
      <w:pPr>
        <w:pStyle w:val="Textnotdesubsol"/>
        <w:rPr>
          <w:lang w:val="en-GB"/>
        </w:rPr>
      </w:pPr>
      <w:r>
        <w:rPr>
          <w:rStyle w:val="Referinnotdesubsol"/>
        </w:rPr>
        <w:footnoteRef/>
      </w:r>
      <w:r>
        <w:t xml:space="preserve"> </w:t>
      </w:r>
      <w:hyperlink r:id="rId4" w:history="1">
        <w:r w:rsidRPr="000902C5">
          <w:rPr>
            <w:rStyle w:val="Hyperlink"/>
            <w:rFonts w:ascii="Calibri" w:hAnsi="Calibri" w:cs="PF Square Sans Pro Medium"/>
            <w:sz w:val="18"/>
            <w:szCs w:val="18"/>
          </w:rPr>
          <w:t>http://www.fonduri-ue.ro/images/files/programe/CU/POCU-2014/20.04/POCU.Metodologie.evaluare.selectie.pdf</w:t>
        </w:r>
      </w:hyperlink>
      <w:r>
        <w:rPr>
          <w:rStyle w:val="Hyperlink"/>
          <w:rFonts w:ascii="Calibri" w:hAnsi="Calibri" w:cs="PF Square Sans Pro Medium"/>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77" w:rsidRDefault="00D83C77" w:rsidP="00D83C77">
    <w:r>
      <w:rPr>
        <w:noProof/>
        <w:lang w:val="en-US"/>
      </w:rPr>
      <mc:AlternateContent>
        <mc:Choice Requires="wpg">
          <w:drawing>
            <wp:anchor distT="0" distB="0" distL="114300" distR="114300" simplePos="0" relativeHeight="251659776" behindDoc="0" locked="0" layoutInCell="1" allowOverlap="1" wp14:anchorId="156BE12A" wp14:editId="66A9BEF4">
              <wp:simplePos x="0" y="0"/>
              <wp:positionH relativeFrom="column">
                <wp:posOffset>299085</wp:posOffset>
              </wp:positionH>
              <wp:positionV relativeFrom="paragraph">
                <wp:posOffset>-5715</wp:posOffset>
              </wp:positionV>
              <wp:extent cx="5476875" cy="706755"/>
              <wp:effectExtent l="0" t="0" r="9525" b="0"/>
              <wp:wrapSquare wrapText="bothSides"/>
              <wp:docPr id="1" name="Grupare 1"/>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26"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27"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28"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663458D7" id="Grupare 1" o:spid="_x0000_s1026" style="position:absolute;margin-left:23.55pt;margin-top:-.45pt;width:431.25pt;height:55.65pt;z-index:251659776"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2DMXBAAAA2wAAAA8AAABkcnMvZG93bnJldi54bWxEj82KAjEQhO+C7xBa2JtmVBCdNcoiCP6w&#10;h9V9gCZpZ4addEISdfbtjSB4LKrqK2q57mwrbhRi41jBeFSAINbONFwp+D1vh3MQMSEbbB2Tgn+K&#10;sF71e0ssjbvzD91OqRIZwrFEBXVKvpQy6posxpHzxNm7uGAxZRkqaQLeM9y2clIUM2mx4bxQo6dN&#10;TfrvdLUKwvQcjlvd6s1l3/D34eDNfuGV+hh0X58gEnXpHX61d0bBZAb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62DMX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VeiPCAAAA2wAAAA8AAABkcnMvZG93bnJldi54bWxEj0FrwkAUhO+C/2F5gjfd6MFq6ipaUOzR&#10;GKXH1+xrNph9G7Jbjf/eLRQ8DjPzDbNcd7YWN2p95VjBZJyAIC6crrhUkJ92ozkIH5A11o5JwYM8&#10;rFf93hJT7e58pFsWShEh7FNUYEJoUil9YciiH7uGOHo/rrUYomxLqVu8R7it5TRJZtJixXHBYEMf&#10;hopr9msjpd6dtuf88zJbGL2fn23+/ZUlSg0H3eYdRKAuvML/7YNWMH2Dvy/xB8jV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FXoj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AKbG8AAAA2wAAAA8AAABkcnMvZG93bnJldi54bWxET0sKwjAQ3QveIYzgRjTVhUg1FREEQRCq&#10;HmBoxra0mYQmavX0ZiG4fLz/ZtubVjyp87VlBfNZAoK4sLrmUsHtepiuQPiArLG1TAre5GGbDQcb&#10;TLV9cU7PSyhFDGGfooIqBJdK6YuKDPqZdcSRu9vOYIiwK6Xu8BXDTSsXSbKUBmuODRU62ldUNJeH&#10;UdDfk8M+982ETuHzcLk5H50jpcajfrcGEagPf/HPfdQKFnFs/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tACmxvAAAANsAAAAPAAAAAAAAAAAAAAAAAJ8CAABkcnMv&#10;ZG93bnJldi54bWxQSwUGAAAAAAQABAD3AAAAiAMAAAAA&#10;">
                <v:imagedata r:id="rId6" o:title=""/>
                <v:path arrowok="t"/>
              </v:shape>
              <w10:wrap type="square"/>
            </v:group>
          </w:pict>
        </mc:Fallback>
      </mc:AlternateContent>
    </w:r>
  </w:p>
  <w:p w:rsidR="00D83C77" w:rsidRDefault="00D83C77" w:rsidP="00D56F62">
    <w:pPr>
      <w:pStyle w:val="Antet"/>
      <w:jc w:val="center"/>
    </w:pPr>
  </w:p>
  <w:p w:rsidR="00D83C77" w:rsidRDefault="00D83C77" w:rsidP="00D56F62">
    <w:pPr>
      <w:pStyle w:val="Antet"/>
      <w:jc w:val="center"/>
    </w:pPr>
  </w:p>
  <w:p w:rsidR="00D83C77" w:rsidRDefault="00D83C77" w:rsidP="00D56F62">
    <w:pPr>
      <w:pStyle w:val="Antet"/>
      <w:jc w:val="center"/>
    </w:pPr>
  </w:p>
  <w:p w:rsidR="00D83C77" w:rsidRDefault="00D83C77" w:rsidP="00D56F62">
    <w:pPr>
      <w:pStyle w:val="Antet"/>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77" w:rsidRDefault="00D83C77" w:rsidP="00D83C77"/>
  <w:p w:rsidR="00D83C77" w:rsidRDefault="00D83C77" w:rsidP="00D83C77">
    <w:r>
      <w:rPr>
        <w:noProof/>
        <w:lang w:val="en-US"/>
      </w:rPr>
      <mc:AlternateContent>
        <mc:Choice Requires="wpg">
          <w:drawing>
            <wp:anchor distT="0" distB="0" distL="114300" distR="114300" simplePos="0" relativeHeight="251661312" behindDoc="0" locked="0" layoutInCell="1" allowOverlap="1" wp14:anchorId="06B4B237" wp14:editId="5D25922A">
              <wp:simplePos x="0" y="0"/>
              <wp:positionH relativeFrom="margin">
                <wp:align>center</wp:align>
              </wp:positionH>
              <wp:positionV relativeFrom="paragraph">
                <wp:posOffset>-5715</wp:posOffset>
              </wp:positionV>
              <wp:extent cx="5476875" cy="706755"/>
              <wp:effectExtent l="0" t="0" r="9525" b="0"/>
              <wp:wrapSquare wrapText="bothSides"/>
              <wp:docPr id="2" name="Grupare 2"/>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2ABC2E0B" id="Grupare 2" o:spid="_x0000_s1026" style="position:absolute;margin-left:0;margin-top:-.45pt;width:431.25pt;height:55.65pt;z-index:251661312;mso-position-horizontal:center;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daYLCAAAA2gAAAA8AAABkcnMvZG93bnJldi54bWxEj9FqAjEURN8L/kO4gm81ay2lrmYXEQS1&#10;9KHqB1yS6+7i5iYkqa5/3xQKfRxm5gyzqgfbixuF2DlWMJsWIIi1Mx03Cs6n7fM7iJiQDfaOScGD&#10;ItTV6GmFpXF3/qLbMTUiQziWqKBNyZdSRt2SxTh1njh7FxcspixDI03Ae4bbXr4UxZu02HFeaNHT&#10;piV9PX5bBWF+Ch9b3evNZd/x5+HgzX7hlZqMh/USRKIh/Yf/2juj4BV+r+QbIK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XWmCwgAAANo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lvc3CAAAA2gAAAA8AAABkcnMvZG93bnJldi54bWxEj0FrwkAUhO+C/2F5Qm+6saBodBUVlPZo&#10;TEqPz+xrNjT7NmS3mv57t1DwOMzMN8x629tG3KjztWMF00kCgrh0uuZKQX45jhcgfEDW2DgmBb/k&#10;YbsZDtaYanfnM92yUIkIYZ+iAhNCm0rpS0MW/cS1xNH7cp3FEGVXSd3hPcJtI1+TZC4t1hwXDLZ0&#10;MFR+Zz82UprjZV/k7x/zpdGnRWHz62eWKPUy6ncrEIH68Az/t9+0ghn8XYk3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pb3NwgAAANo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ehQKi9AAAA2gAAAA8AAABkcnMvZG93bnJldi54bWxEj80KwjAQhO+C7xBW8CKa6kGkGkUEQRCE&#10;qg+wNNsfbDahiVp9eiMIHoeZ+YZZbTrTiAe1vrasYDpJQBDnVtdcKrhe9uMFCB+QNTaWScGLPGzW&#10;/d4KU22fnNHjHEoRIexTVFCF4FIpfV6RQT+xjjh6hW0NhijbUuoWnxFuGjlLkrk0WHNcqNDRrqL8&#10;dr4bBV2R7HeZv43oGN53l5nTwTlSajjotksQgbrwD//aB61gDt8r8QbI9Q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V6FAqL0AAADaAAAADwAAAAAAAAAAAAAAAACfAgAAZHJz&#10;L2Rvd25yZXYueG1sUEsFBgAAAAAEAAQA9wAAAIkDAAAAAA==&#10;">
                <v:imagedata r:id="rId6" o:title=""/>
                <v:path arrowok="t"/>
              </v:shape>
              <w10:wrap type="square" anchorx="margin"/>
            </v:group>
          </w:pict>
        </mc:Fallback>
      </mc:AlternateContent>
    </w:r>
  </w:p>
  <w:p w:rsidR="00D83C77" w:rsidRDefault="00D83C77" w:rsidP="00D56F62">
    <w:pPr>
      <w:pStyle w:val="Antet"/>
      <w:jc w:val="center"/>
    </w:pPr>
  </w:p>
  <w:p w:rsidR="00D83C77" w:rsidRDefault="00D83C77" w:rsidP="00D56F62">
    <w:pPr>
      <w:pStyle w:val="Antet"/>
      <w:jc w:val="center"/>
    </w:pPr>
  </w:p>
  <w:p w:rsidR="00D83C77" w:rsidRDefault="00D83C77" w:rsidP="00D56F62">
    <w:pPr>
      <w:pStyle w:val="Antet"/>
      <w:jc w:val="center"/>
    </w:pPr>
  </w:p>
  <w:p w:rsidR="00D83C77" w:rsidRDefault="00D83C77" w:rsidP="00D56F62">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75EEB566"/>
    <w:name w:val="WWNum8"/>
    <w:lvl w:ilvl="0">
      <w:start w:val="1"/>
      <w:numFmt w:val="bullet"/>
      <w:lvlText w:val=""/>
      <w:lvlJc w:val="left"/>
      <w:pPr>
        <w:tabs>
          <w:tab w:val="num" w:pos="66"/>
        </w:tabs>
        <w:ind w:left="786" w:hanging="360"/>
      </w:pPr>
      <w:rPr>
        <w:rFonts w:ascii="Wingdings 3" w:hAnsi="Wingdings 3" w:hint="default"/>
        <w:color w:val="FFC000"/>
        <w:sz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2FD40CF"/>
    <w:multiLevelType w:val="hybridMultilevel"/>
    <w:tmpl w:val="5FD048B6"/>
    <w:lvl w:ilvl="0" w:tplc="146014B0">
      <w:start w:val="1"/>
      <w:numFmt w:val="bullet"/>
      <w:lvlText w:val=""/>
      <w:lvlJc w:val="left"/>
      <w:pPr>
        <w:ind w:left="360" w:hanging="360"/>
      </w:pPr>
      <w:rPr>
        <w:rFonts w:ascii="Wingdings 3" w:hAnsi="Wingdings 3" w:hint="default"/>
        <w:color w:val="FFC000"/>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4CA6AFE"/>
    <w:multiLevelType w:val="hybridMultilevel"/>
    <w:tmpl w:val="E69A5BBA"/>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09DC6948"/>
    <w:multiLevelType w:val="hybridMultilevel"/>
    <w:tmpl w:val="3176CF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0BF618CD"/>
    <w:multiLevelType w:val="hybridMultilevel"/>
    <w:tmpl w:val="6EA64294"/>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95465D"/>
    <w:multiLevelType w:val="multilevel"/>
    <w:tmpl w:val="3F7827DA"/>
    <w:lvl w:ilvl="0">
      <w:start w:val="1"/>
      <w:numFmt w:val="decimal"/>
      <w:lvlText w:val="%1."/>
      <w:lvlJc w:val="left"/>
      <w:pPr>
        <w:tabs>
          <w:tab w:val="num" w:pos="0"/>
        </w:tabs>
        <w:ind w:left="720" w:hanging="360"/>
      </w:pPr>
      <w:rPr>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8"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261A5BB5"/>
    <w:multiLevelType w:val="hybridMultilevel"/>
    <w:tmpl w:val="009E11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92E7606"/>
    <w:multiLevelType w:val="multilevel"/>
    <w:tmpl w:val="0FCA1D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A552B74"/>
    <w:multiLevelType w:val="hybridMultilevel"/>
    <w:tmpl w:val="68A61508"/>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32A059C4"/>
    <w:multiLevelType w:val="hybridMultilevel"/>
    <w:tmpl w:val="F1F8743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3B51629A"/>
    <w:multiLevelType w:val="multilevel"/>
    <w:tmpl w:val="CFCEA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CBB1B36"/>
    <w:multiLevelType w:val="hybridMultilevel"/>
    <w:tmpl w:val="F32C9BFE"/>
    <w:lvl w:ilvl="0" w:tplc="5B403A04">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3CD456AB"/>
    <w:multiLevelType w:val="hybridMultilevel"/>
    <w:tmpl w:val="66F2F0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3E285487"/>
    <w:multiLevelType w:val="hybridMultilevel"/>
    <w:tmpl w:val="EC263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43FD730A"/>
    <w:multiLevelType w:val="hybridMultilevel"/>
    <w:tmpl w:val="0C36C04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476404CC"/>
    <w:multiLevelType w:val="hybridMultilevel"/>
    <w:tmpl w:val="00807FD6"/>
    <w:lvl w:ilvl="0" w:tplc="04180009">
      <w:start w:val="1"/>
      <w:numFmt w:val="bullet"/>
      <w:lvlText w:val=""/>
      <w:lvlJc w:val="left"/>
      <w:pPr>
        <w:ind w:left="360" w:hanging="360"/>
      </w:pPr>
      <w:rPr>
        <w:rFonts w:ascii="Wingdings" w:hAnsi="Wingdings" w:hint="default"/>
        <w:color w:val="17365D"/>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7B91626"/>
    <w:multiLevelType w:val="hybridMultilevel"/>
    <w:tmpl w:val="E444BE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91537BC"/>
    <w:multiLevelType w:val="hybridMultilevel"/>
    <w:tmpl w:val="AED6C5C6"/>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2"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EF81B86"/>
    <w:multiLevelType w:val="hybridMultilevel"/>
    <w:tmpl w:val="824E4BD8"/>
    <w:lvl w:ilvl="0" w:tplc="4D50892A">
      <w:start w:val="1"/>
      <w:numFmt w:val="bullet"/>
      <w:lvlText w:val=""/>
      <w:lvlJc w:val="left"/>
      <w:pPr>
        <w:ind w:left="720" w:hanging="360"/>
      </w:pPr>
      <w:rPr>
        <w:rFonts w:ascii="Wingdings 3" w:hAnsi="Wingdings 3" w:hint="default"/>
        <w:b w:val="0"/>
        <w:bCs w:val="0"/>
        <w:i w:val="0"/>
        <w:iCs w:val="0"/>
        <w:caps w:val="0"/>
        <w:strike w:val="0"/>
        <w:dstrike w:val="0"/>
        <w:vanish w:val="0"/>
        <w:color w:val="FFC000"/>
        <w:spacing w:val="0"/>
        <w:kern w:val="0"/>
        <w:position w:val="0"/>
        <w:sz w:val="18"/>
        <w:u w:val="none"/>
        <w:vertAlign w:val="baseline"/>
        <w:em w:val="no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15:restartNumberingAfterBreak="0">
    <w:nsid w:val="660B086B"/>
    <w:multiLevelType w:val="multilevel"/>
    <w:tmpl w:val="605C1C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AB57EB6"/>
    <w:multiLevelType w:val="hybridMultilevel"/>
    <w:tmpl w:val="0AC44984"/>
    <w:lvl w:ilvl="0" w:tplc="BBB82956">
      <w:start w:val="15"/>
      <w:numFmt w:val="bullet"/>
      <w:lvlText w:val="•"/>
      <w:lvlJc w:val="left"/>
      <w:pPr>
        <w:ind w:left="1065" w:hanging="705"/>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6B2653A6"/>
    <w:multiLevelType w:val="hybridMultilevel"/>
    <w:tmpl w:val="AD6A6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0" w15:restartNumberingAfterBreak="0">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7"/>
  </w:num>
  <w:num w:numId="2">
    <w:abstractNumId w:val="3"/>
  </w:num>
  <w:num w:numId="3">
    <w:abstractNumId w:val="17"/>
  </w:num>
  <w:num w:numId="4">
    <w:abstractNumId w:val="52"/>
  </w:num>
  <w:num w:numId="5">
    <w:abstractNumId w:val="47"/>
  </w:num>
  <w:num w:numId="6">
    <w:abstractNumId w:val="49"/>
  </w:num>
  <w:num w:numId="7">
    <w:abstractNumId w:val="29"/>
  </w:num>
  <w:num w:numId="8">
    <w:abstractNumId w:val="30"/>
  </w:num>
  <w:num w:numId="9">
    <w:abstractNumId w:val="48"/>
  </w:num>
  <w:num w:numId="10">
    <w:abstractNumId w:val="28"/>
  </w:num>
  <w:num w:numId="11">
    <w:abstractNumId w:val="46"/>
  </w:num>
  <w:num w:numId="12">
    <w:abstractNumId w:val="36"/>
  </w:num>
  <w:num w:numId="13">
    <w:abstractNumId w:val="42"/>
  </w:num>
  <w:num w:numId="14">
    <w:abstractNumId w:val="40"/>
  </w:num>
  <w:num w:numId="15">
    <w:abstractNumId w:val="26"/>
  </w:num>
  <w:num w:numId="16">
    <w:abstractNumId w:val="32"/>
  </w:num>
  <w:num w:numId="17">
    <w:abstractNumId w:val="25"/>
  </w:num>
  <w:num w:numId="18">
    <w:abstractNumId w:val="55"/>
  </w:num>
  <w:num w:numId="19">
    <w:abstractNumId w:val="61"/>
  </w:num>
  <w:num w:numId="20">
    <w:abstractNumId w:val="39"/>
  </w:num>
  <w:num w:numId="21">
    <w:abstractNumId w:val="37"/>
  </w:num>
  <w:num w:numId="22">
    <w:abstractNumId w:val="56"/>
  </w:num>
  <w:num w:numId="23">
    <w:abstractNumId w:val="33"/>
  </w:num>
  <w:num w:numId="24">
    <w:abstractNumId w:val="2"/>
  </w:num>
  <w:num w:numId="25">
    <w:abstractNumId w:val="41"/>
  </w:num>
  <w:num w:numId="26">
    <w:abstractNumId w:val="50"/>
  </w:num>
  <w:num w:numId="27">
    <w:abstractNumId w:val="21"/>
  </w:num>
  <w:num w:numId="28">
    <w:abstractNumId w:val="23"/>
  </w:num>
  <w:num w:numId="29">
    <w:abstractNumId w:val="43"/>
  </w:num>
  <w:num w:numId="30">
    <w:abstractNumId w:val="57"/>
  </w:num>
  <w:num w:numId="31">
    <w:abstractNumId w:val="22"/>
  </w:num>
  <w:num w:numId="32">
    <w:abstractNumId w:val="53"/>
  </w:num>
  <w:num w:numId="33">
    <w:abstractNumId w:val="34"/>
  </w:num>
  <w:num w:numId="34">
    <w:abstractNumId w:val="31"/>
  </w:num>
  <w:num w:numId="35">
    <w:abstractNumId w:val="44"/>
  </w:num>
  <w:num w:numId="36">
    <w:abstractNumId w:val="54"/>
  </w:num>
  <w:num w:numId="37">
    <w:abstractNumId w:val="35"/>
  </w:num>
  <w:num w:numId="38">
    <w:abstractNumId w:val="45"/>
  </w:num>
  <w:num w:numId="39">
    <w:abstractNumId w:val="24"/>
  </w:num>
  <w:num w:numId="40">
    <w:abstractNumId w:val="58"/>
  </w:num>
  <w:num w:numId="41">
    <w:abstractNumId w:val="59"/>
  </w:num>
  <w:num w:numId="42">
    <w:abstractNumId w:val="38"/>
  </w:num>
  <w:num w:numId="43">
    <w:abstractNumId w:val="51"/>
  </w:num>
  <w:num w:numId="44">
    <w:abstractNumId w:val="60"/>
  </w:num>
  <w:num w:numId="4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189E"/>
    <w:rsid w:val="000024BD"/>
    <w:rsid w:val="000036EA"/>
    <w:rsid w:val="00004BE3"/>
    <w:rsid w:val="000058CD"/>
    <w:rsid w:val="00007B41"/>
    <w:rsid w:val="00010064"/>
    <w:rsid w:val="00015DB4"/>
    <w:rsid w:val="00016389"/>
    <w:rsid w:val="0001646B"/>
    <w:rsid w:val="00016546"/>
    <w:rsid w:val="00016F0B"/>
    <w:rsid w:val="00017B9D"/>
    <w:rsid w:val="00017EFE"/>
    <w:rsid w:val="00021B27"/>
    <w:rsid w:val="00021D8F"/>
    <w:rsid w:val="00024B74"/>
    <w:rsid w:val="000263AE"/>
    <w:rsid w:val="000266AF"/>
    <w:rsid w:val="00030135"/>
    <w:rsid w:val="0003164E"/>
    <w:rsid w:val="00032905"/>
    <w:rsid w:val="000331B2"/>
    <w:rsid w:val="00033633"/>
    <w:rsid w:val="000346BF"/>
    <w:rsid w:val="00040551"/>
    <w:rsid w:val="00040727"/>
    <w:rsid w:val="0004232F"/>
    <w:rsid w:val="00044E39"/>
    <w:rsid w:val="00047FF2"/>
    <w:rsid w:val="00050470"/>
    <w:rsid w:val="000517F2"/>
    <w:rsid w:val="00052CA7"/>
    <w:rsid w:val="00052EFF"/>
    <w:rsid w:val="00053016"/>
    <w:rsid w:val="00054368"/>
    <w:rsid w:val="000555A4"/>
    <w:rsid w:val="000560E2"/>
    <w:rsid w:val="00060A6E"/>
    <w:rsid w:val="000635B6"/>
    <w:rsid w:val="0006723D"/>
    <w:rsid w:val="0007250F"/>
    <w:rsid w:val="00073154"/>
    <w:rsid w:val="000732FD"/>
    <w:rsid w:val="0007350A"/>
    <w:rsid w:val="00074F35"/>
    <w:rsid w:val="00077BF9"/>
    <w:rsid w:val="00085DCE"/>
    <w:rsid w:val="00087609"/>
    <w:rsid w:val="0009367B"/>
    <w:rsid w:val="000A1C95"/>
    <w:rsid w:val="000A298E"/>
    <w:rsid w:val="000A3F1E"/>
    <w:rsid w:val="000A67D3"/>
    <w:rsid w:val="000B4C9F"/>
    <w:rsid w:val="000B4F65"/>
    <w:rsid w:val="000C0A6B"/>
    <w:rsid w:val="000C24A7"/>
    <w:rsid w:val="000C307D"/>
    <w:rsid w:val="000C44A2"/>
    <w:rsid w:val="000C6E62"/>
    <w:rsid w:val="000C7BCA"/>
    <w:rsid w:val="000D0CF7"/>
    <w:rsid w:val="000D522A"/>
    <w:rsid w:val="000D5704"/>
    <w:rsid w:val="000D6D25"/>
    <w:rsid w:val="000E1881"/>
    <w:rsid w:val="000E1AE2"/>
    <w:rsid w:val="000E2377"/>
    <w:rsid w:val="000E5374"/>
    <w:rsid w:val="000E70A6"/>
    <w:rsid w:val="000E7ECE"/>
    <w:rsid w:val="000F023D"/>
    <w:rsid w:val="000F4658"/>
    <w:rsid w:val="000F76B8"/>
    <w:rsid w:val="000F76DC"/>
    <w:rsid w:val="0010024F"/>
    <w:rsid w:val="00100278"/>
    <w:rsid w:val="00100602"/>
    <w:rsid w:val="001010D0"/>
    <w:rsid w:val="0010123F"/>
    <w:rsid w:val="00103318"/>
    <w:rsid w:val="001036A7"/>
    <w:rsid w:val="001117A8"/>
    <w:rsid w:val="00111814"/>
    <w:rsid w:val="001118E2"/>
    <w:rsid w:val="0011331A"/>
    <w:rsid w:val="00113ADA"/>
    <w:rsid w:val="00113C06"/>
    <w:rsid w:val="0011453F"/>
    <w:rsid w:val="0011475B"/>
    <w:rsid w:val="00114D40"/>
    <w:rsid w:val="0011585F"/>
    <w:rsid w:val="00116451"/>
    <w:rsid w:val="001170BD"/>
    <w:rsid w:val="001172B1"/>
    <w:rsid w:val="00117B02"/>
    <w:rsid w:val="0012141A"/>
    <w:rsid w:val="001223B3"/>
    <w:rsid w:val="001240C8"/>
    <w:rsid w:val="00126C05"/>
    <w:rsid w:val="00130962"/>
    <w:rsid w:val="00130A6D"/>
    <w:rsid w:val="00130A84"/>
    <w:rsid w:val="00132897"/>
    <w:rsid w:val="0013307A"/>
    <w:rsid w:val="00134006"/>
    <w:rsid w:val="001346EF"/>
    <w:rsid w:val="001361BE"/>
    <w:rsid w:val="001372E6"/>
    <w:rsid w:val="00137476"/>
    <w:rsid w:val="00137BD9"/>
    <w:rsid w:val="00137C2D"/>
    <w:rsid w:val="001411B7"/>
    <w:rsid w:val="00142D7E"/>
    <w:rsid w:val="00151B8A"/>
    <w:rsid w:val="00154643"/>
    <w:rsid w:val="001569A1"/>
    <w:rsid w:val="00156B07"/>
    <w:rsid w:val="00156E21"/>
    <w:rsid w:val="0015775F"/>
    <w:rsid w:val="00160DE1"/>
    <w:rsid w:val="001617DB"/>
    <w:rsid w:val="00163946"/>
    <w:rsid w:val="001649D1"/>
    <w:rsid w:val="00165B34"/>
    <w:rsid w:val="00173284"/>
    <w:rsid w:val="00173294"/>
    <w:rsid w:val="0017356B"/>
    <w:rsid w:val="00173EAC"/>
    <w:rsid w:val="00174500"/>
    <w:rsid w:val="00175788"/>
    <w:rsid w:val="00176095"/>
    <w:rsid w:val="00177216"/>
    <w:rsid w:val="001774FB"/>
    <w:rsid w:val="001815CA"/>
    <w:rsid w:val="00181A3F"/>
    <w:rsid w:val="00183B3C"/>
    <w:rsid w:val="00183BB4"/>
    <w:rsid w:val="00185B54"/>
    <w:rsid w:val="00187874"/>
    <w:rsid w:val="00194BB7"/>
    <w:rsid w:val="001958B8"/>
    <w:rsid w:val="00196216"/>
    <w:rsid w:val="00196C4D"/>
    <w:rsid w:val="00196EC7"/>
    <w:rsid w:val="001A01B4"/>
    <w:rsid w:val="001A336F"/>
    <w:rsid w:val="001A4A91"/>
    <w:rsid w:val="001A5DF3"/>
    <w:rsid w:val="001A65A7"/>
    <w:rsid w:val="001A7992"/>
    <w:rsid w:val="001B05A3"/>
    <w:rsid w:val="001B172D"/>
    <w:rsid w:val="001B5166"/>
    <w:rsid w:val="001B5584"/>
    <w:rsid w:val="001B5808"/>
    <w:rsid w:val="001B67E0"/>
    <w:rsid w:val="001C1EEA"/>
    <w:rsid w:val="001C221B"/>
    <w:rsid w:val="001C24C9"/>
    <w:rsid w:val="001C2A0A"/>
    <w:rsid w:val="001C37A2"/>
    <w:rsid w:val="001C3971"/>
    <w:rsid w:val="001C3E2D"/>
    <w:rsid w:val="001C4408"/>
    <w:rsid w:val="001C4C79"/>
    <w:rsid w:val="001C574D"/>
    <w:rsid w:val="001C64AD"/>
    <w:rsid w:val="001C67A7"/>
    <w:rsid w:val="001C6B8D"/>
    <w:rsid w:val="001C7687"/>
    <w:rsid w:val="001C77FC"/>
    <w:rsid w:val="001D2865"/>
    <w:rsid w:val="001D3946"/>
    <w:rsid w:val="001D3E00"/>
    <w:rsid w:val="001D402F"/>
    <w:rsid w:val="001D41B3"/>
    <w:rsid w:val="001D51D5"/>
    <w:rsid w:val="001D522E"/>
    <w:rsid w:val="001D5596"/>
    <w:rsid w:val="001D613B"/>
    <w:rsid w:val="001E07ED"/>
    <w:rsid w:val="001E2853"/>
    <w:rsid w:val="001E2D31"/>
    <w:rsid w:val="001E315A"/>
    <w:rsid w:val="001E329C"/>
    <w:rsid w:val="001E35FB"/>
    <w:rsid w:val="001E3B69"/>
    <w:rsid w:val="001E3EF0"/>
    <w:rsid w:val="001E40FA"/>
    <w:rsid w:val="001E4324"/>
    <w:rsid w:val="001E5388"/>
    <w:rsid w:val="001E580B"/>
    <w:rsid w:val="001E794D"/>
    <w:rsid w:val="001E7F9D"/>
    <w:rsid w:val="001F0E03"/>
    <w:rsid w:val="001F1751"/>
    <w:rsid w:val="001F1B1E"/>
    <w:rsid w:val="001F1B6D"/>
    <w:rsid w:val="001F1BE3"/>
    <w:rsid w:val="001F22C5"/>
    <w:rsid w:val="001F3F2E"/>
    <w:rsid w:val="001F630D"/>
    <w:rsid w:val="00205233"/>
    <w:rsid w:val="00206092"/>
    <w:rsid w:val="00206D36"/>
    <w:rsid w:val="002073E7"/>
    <w:rsid w:val="002078AE"/>
    <w:rsid w:val="00210ABD"/>
    <w:rsid w:val="00211A27"/>
    <w:rsid w:val="002121BF"/>
    <w:rsid w:val="00213F30"/>
    <w:rsid w:val="0021483D"/>
    <w:rsid w:val="002233AD"/>
    <w:rsid w:val="00224C7B"/>
    <w:rsid w:val="00224CD9"/>
    <w:rsid w:val="00225CBE"/>
    <w:rsid w:val="002260C6"/>
    <w:rsid w:val="00230A39"/>
    <w:rsid w:val="00235DAE"/>
    <w:rsid w:val="00240F98"/>
    <w:rsid w:val="00241EAB"/>
    <w:rsid w:val="002427AF"/>
    <w:rsid w:val="00243355"/>
    <w:rsid w:val="00250FFB"/>
    <w:rsid w:val="0025101C"/>
    <w:rsid w:val="00252E92"/>
    <w:rsid w:val="00254EA3"/>
    <w:rsid w:val="002561D1"/>
    <w:rsid w:val="002578AC"/>
    <w:rsid w:val="00257A72"/>
    <w:rsid w:val="00261106"/>
    <w:rsid w:val="00264906"/>
    <w:rsid w:val="0026491C"/>
    <w:rsid w:val="00265371"/>
    <w:rsid w:val="002731BE"/>
    <w:rsid w:val="00273F00"/>
    <w:rsid w:val="002804E9"/>
    <w:rsid w:val="00281684"/>
    <w:rsid w:val="00281F59"/>
    <w:rsid w:val="0028244A"/>
    <w:rsid w:val="002851BD"/>
    <w:rsid w:val="00285F3C"/>
    <w:rsid w:val="00286290"/>
    <w:rsid w:val="00286C8D"/>
    <w:rsid w:val="00287AD4"/>
    <w:rsid w:val="00287F05"/>
    <w:rsid w:val="00293A53"/>
    <w:rsid w:val="00293BF7"/>
    <w:rsid w:val="00294690"/>
    <w:rsid w:val="00294D00"/>
    <w:rsid w:val="0029736B"/>
    <w:rsid w:val="0029776D"/>
    <w:rsid w:val="002A047C"/>
    <w:rsid w:val="002A19EC"/>
    <w:rsid w:val="002A2405"/>
    <w:rsid w:val="002A2F4A"/>
    <w:rsid w:val="002A36B1"/>
    <w:rsid w:val="002A37CA"/>
    <w:rsid w:val="002A39D9"/>
    <w:rsid w:val="002A3DFA"/>
    <w:rsid w:val="002A4322"/>
    <w:rsid w:val="002A6D0B"/>
    <w:rsid w:val="002A7067"/>
    <w:rsid w:val="002A76AE"/>
    <w:rsid w:val="002A786D"/>
    <w:rsid w:val="002B0946"/>
    <w:rsid w:val="002B3C52"/>
    <w:rsid w:val="002B438E"/>
    <w:rsid w:val="002B4858"/>
    <w:rsid w:val="002B5A0F"/>
    <w:rsid w:val="002C08C3"/>
    <w:rsid w:val="002C1D84"/>
    <w:rsid w:val="002C2292"/>
    <w:rsid w:val="002C282C"/>
    <w:rsid w:val="002C3312"/>
    <w:rsid w:val="002C6157"/>
    <w:rsid w:val="002C6410"/>
    <w:rsid w:val="002C6A28"/>
    <w:rsid w:val="002C755F"/>
    <w:rsid w:val="002C76EE"/>
    <w:rsid w:val="002C7731"/>
    <w:rsid w:val="002C7852"/>
    <w:rsid w:val="002C7855"/>
    <w:rsid w:val="002D0A63"/>
    <w:rsid w:val="002D1275"/>
    <w:rsid w:val="002D1866"/>
    <w:rsid w:val="002D197A"/>
    <w:rsid w:val="002D4CCA"/>
    <w:rsid w:val="002D5627"/>
    <w:rsid w:val="002D5BE5"/>
    <w:rsid w:val="002E137D"/>
    <w:rsid w:val="002E1663"/>
    <w:rsid w:val="002E1FFC"/>
    <w:rsid w:val="002E50BF"/>
    <w:rsid w:val="002F1219"/>
    <w:rsid w:val="002F2201"/>
    <w:rsid w:val="002F3050"/>
    <w:rsid w:val="002F3EC7"/>
    <w:rsid w:val="002F4D2A"/>
    <w:rsid w:val="002F5015"/>
    <w:rsid w:val="002F6667"/>
    <w:rsid w:val="0030245D"/>
    <w:rsid w:val="00304052"/>
    <w:rsid w:val="00304917"/>
    <w:rsid w:val="00304A54"/>
    <w:rsid w:val="00304E22"/>
    <w:rsid w:val="00310C86"/>
    <w:rsid w:val="00311F6D"/>
    <w:rsid w:val="00312259"/>
    <w:rsid w:val="003147BE"/>
    <w:rsid w:val="00315158"/>
    <w:rsid w:val="00315583"/>
    <w:rsid w:val="00316AD1"/>
    <w:rsid w:val="00316D75"/>
    <w:rsid w:val="00320CBD"/>
    <w:rsid w:val="00321980"/>
    <w:rsid w:val="0032218A"/>
    <w:rsid w:val="003224C1"/>
    <w:rsid w:val="003253B4"/>
    <w:rsid w:val="003271A0"/>
    <w:rsid w:val="00330712"/>
    <w:rsid w:val="0033169E"/>
    <w:rsid w:val="00331DF6"/>
    <w:rsid w:val="00334509"/>
    <w:rsid w:val="003371C6"/>
    <w:rsid w:val="00337688"/>
    <w:rsid w:val="00340A86"/>
    <w:rsid w:val="003413E1"/>
    <w:rsid w:val="00342E00"/>
    <w:rsid w:val="00343740"/>
    <w:rsid w:val="00343D7B"/>
    <w:rsid w:val="00345A77"/>
    <w:rsid w:val="003468E5"/>
    <w:rsid w:val="0034714B"/>
    <w:rsid w:val="003520E8"/>
    <w:rsid w:val="0035292C"/>
    <w:rsid w:val="00353745"/>
    <w:rsid w:val="00353F00"/>
    <w:rsid w:val="00354989"/>
    <w:rsid w:val="00354B3E"/>
    <w:rsid w:val="00354D0E"/>
    <w:rsid w:val="00355C1B"/>
    <w:rsid w:val="00356EEA"/>
    <w:rsid w:val="0036329C"/>
    <w:rsid w:val="003632E3"/>
    <w:rsid w:val="0036354A"/>
    <w:rsid w:val="003642F9"/>
    <w:rsid w:val="00366132"/>
    <w:rsid w:val="003666D5"/>
    <w:rsid w:val="003737DB"/>
    <w:rsid w:val="0037457A"/>
    <w:rsid w:val="00374A8B"/>
    <w:rsid w:val="00374B75"/>
    <w:rsid w:val="00376602"/>
    <w:rsid w:val="00376B00"/>
    <w:rsid w:val="00377260"/>
    <w:rsid w:val="00377A41"/>
    <w:rsid w:val="00380F9F"/>
    <w:rsid w:val="00382124"/>
    <w:rsid w:val="00383741"/>
    <w:rsid w:val="00383EBA"/>
    <w:rsid w:val="00387567"/>
    <w:rsid w:val="00390E44"/>
    <w:rsid w:val="00392BE3"/>
    <w:rsid w:val="00392CDA"/>
    <w:rsid w:val="00393232"/>
    <w:rsid w:val="003939D2"/>
    <w:rsid w:val="0039748A"/>
    <w:rsid w:val="003A2FCA"/>
    <w:rsid w:val="003A456F"/>
    <w:rsid w:val="003A4A2D"/>
    <w:rsid w:val="003B0AA3"/>
    <w:rsid w:val="003B4FD4"/>
    <w:rsid w:val="003B548F"/>
    <w:rsid w:val="003B6EDA"/>
    <w:rsid w:val="003B7C92"/>
    <w:rsid w:val="003B7E81"/>
    <w:rsid w:val="003C3E04"/>
    <w:rsid w:val="003C3F5E"/>
    <w:rsid w:val="003C61F7"/>
    <w:rsid w:val="003C7466"/>
    <w:rsid w:val="003D02B4"/>
    <w:rsid w:val="003D1140"/>
    <w:rsid w:val="003D2C75"/>
    <w:rsid w:val="003D2EAA"/>
    <w:rsid w:val="003D38D9"/>
    <w:rsid w:val="003D589D"/>
    <w:rsid w:val="003E1A2A"/>
    <w:rsid w:val="003E31FD"/>
    <w:rsid w:val="003E467C"/>
    <w:rsid w:val="003E579F"/>
    <w:rsid w:val="003E7758"/>
    <w:rsid w:val="003F00DF"/>
    <w:rsid w:val="003F0D51"/>
    <w:rsid w:val="003F191D"/>
    <w:rsid w:val="003F28B8"/>
    <w:rsid w:val="003F29F5"/>
    <w:rsid w:val="003F3BFE"/>
    <w:rsid w:val="003F40B1"/>
    <w:rsid w:val="003F56EF"/>
    <w:rsid w:val="003F58F4"/>
    <w:rsid w:val="003F6E8D"/>
    <w:rsid w:val="003F707C"/>
    <w:rsid w:val="003F7A19"/>
    <w:rsid w:val="003F7A6E"/>
    <w:rsid w:val="00401552"/>
    <w:rsid w:val="00401D9A"/>
    <w:rsid w:val="00401ED6"/>
    <w:rsid w:val="00403D94"/>
    <w:rsid w:val="00403DE8"/>
    <w:rsid w:val="004040F7"/>
    <w:rsid w:val="00405C65"/>
    <w:rsid w:val="00406E17"/>
    <w:rsid w:val="004076CE"/>
    <w:rsid w:val="0041000D"/>
    <w:rsid w:val="00410860"/>
    <w:rsid w:val="00412048"/>
    <w:rsid w:val="0041261A"/>
    <w:rsid w:val="00414DC2"/>
    <w:rsid w:val="00414DC8"/>
    <w:rsid w:val="00416B05"/>
    <w:rsid w:val="004204E6"/>
    <w:rsid w:val="004205EA"/>
    <w:rsid w:val="004219B1"/>
    <w:rsid w:val="00423039"/>
    <w:rsid w:val="00424A45"/>
    <w:rsid w:val="004255BC"/>
    <w:rsid w:val="00430AB4"/>
    <w:rsid w:val="00430C21"/>
    <w:rsid w:val="00432A4C"/>
    <w:rsid w:val="00432AC6"/>
    <w:rsid w:val="0043365A"/>
    <w:rsid w:val="00433FAD"/>
    <w:rsid w:val="004343A0"/>
    <w:rsid w:val="00434DD9"/>
    <w:rsid w:val="00444B98"/>
    <w:rsid w:val="00445530"/>
    <w:rsid w:val="0044567E"/>
    <w:rsid w:val="004456D3"/>
    <w:rsid w:val="00446A65"/>
    <w:rsid w:val="00447344"/>
    <w:rsid w:val="0045403A"/>
    <w:rsid w:val="0045404C"/>
    <w:rsid w:val="0045496B"/>
    <w:rsid w:val="00455689"/>
    <w:rsid w:val="00455F0B"/>
    <w:rsid w:val="00456540"/>
    <w:rsid w:val="0045733F"/>
    <w:rsid w:val="00457FF3"/>
    <w:rsid w:val="00461534"/>
    <w:rsid w:val="0046161E"/>
    <w:rsid w:val="004622D4"/>
    <w:rsid w:val="004627E8"/>
    <w:rsid w:val="00462F9F"/>
    <w:rsid w:val="004637E5"/>
    <w:rsid w:val="00463DCA"/>
    <w:rsid w:val="00465DCE"/>
    <w:rsid w:val="00466337"/>
    <w:rsid w:val="004663D7"/>
    <w:rsid w:val="00470272"/>
    <w:rsid w:val="004708CA"/>
    <w:rsid w:val="00471630"/>
    <w:rsid w:val="004733AF"/>
    <w:rsid w:val="00473FB6"/>
    <w:rsid w:val="00475158"/>
    <w:rsid w:val="0047757C"/>
    <w:rsid w:val="00477B50"/>
    <w:rsid w:val="00480360"/>
    <w:rsid w:val="004818C1"/>
    <w:rsid w:val="00484CEB"/>
    <w:rsid w:val="004858E7"/>
    <w:rsid w:val="00487CB3"/>
    <w:rsid w:val="004905B3"/>
    <w:rsid w:val="00490A00"/>
    <w:rsid w:val="00490AFC"/>
    <w:rsid w:val="0049397E"/>
    <w:rsid w:val="00494C5F"/>
    <w:rsid w:val="0049512C"/>
    <w:rsid w:val="004954E8"/>
    <w:rsid w:val="004965B4"/>
    <w:rsid w:val="004973E1"/>
    <w:rsid w:val="00497B30"/>
    <w:rsid w:val="00497D64"/>
    <w:rsid w:val="004A0055"/>
    <w:rsid w:val="004A02EF"/>
    <w:rsid w:val="004A0483"/>
    <w:rsid w:val="004A0FF1"/>
    <w:rsid w:val="004A3A0C"/>
    <w:rsid w:val="004A4E1A"/>
    <w:rsid w:val="004A6A2D"/>
    <w:rsid w:val="004B0B15"/>
    <w:rsid w:val="004B1AC5"/>
    <w:rsid w:val="004B2985"/>
    <w:rsid w:val="004B538F"/>
    <w:rsid w:val="004B7A52"/>
    <w:rsid w:val="004C1394"/>
    <w:rsid w:val="004C448D"/>
    <w:rsid w:val="004C4730"/>
    <w:rsid w:val="004C47FB"/>
    <w:rsid w:val="004C481B"/>
    <w:rsid w:val="004C4EA1"/>
    <w:rsid w:val="004C5FE1"/>
    <w:rsid w:val="004C6FBA"/>
    <w:rsid w:val="004D16FD"/>
    <w:rsid w:val="004D2B3F"/>
    <w:rsid w:val="004D3DCB"/>
    <w:rsid w:val="004D5CFE"/>
    <w:rsid w:val="004D6006"/>
    <w:rsid w:val="004D6A15"/>
    <w:rsid w:val="004E1E35"/>
    <w:rsid w:val="004E3076"/>
    <w:rsid w:val="004E7E32"/>
    <w:rsid w:val="004F1069"/>
    <w:rsid w:val="004F4994"/>
    <w:rsid w:val="004F5CD9"/>
    <w:rsid w:val="004F5FE0"/>
    <w:rsid w:val="004F6899"/>
    <w:rsid w:val="0050095F"/>
    <w:rsid w:val="00500CEA"/>
    <w:rsid w:val="00500FC8"/>
    <w:rsid w:val="00501838"/>
    <w:rsid w:val="00503EB9"/>
    <w:rsid w:val="00505132"/>
    <w:rsid w:val="005068B5"/>
    <w:rsid w:val="00506E27"/>
    <w:rsid w:val="005075EE"/>
    <w:rsid w:val="00511308"/>
    <w:rsid w:val="00511858"/>
    <w:rsid w:val="00512134"/>
    <w:rsid w:val="00512EF6"/>
    <w:rsid w:val="00515616"/>
    <w:rsid w:val="00515D85"/>
    <w:rsid w:val="00520F05"/>
    <w:rsid w:val="00522933"/>
    <w:rsid w:val="005229B4"/>
    <w:rsid w:val="005253BB"/>
    <w:rsid w:val="00526376"/>
    <w:rsid w:val="00530ECE"/>
    <w:rsid w:val="00531383"/>
    <w:rsid w:val="00534BD1"/>
    <w:rsid w:val="00537141"/>
    <w:rsid w:val="00542367"/>
    <w:rsid w:val="00544FB8"/>
    <w:rsid w:val="005462AF"/>
    <w:rsid w:val="00546323"/>
    <w:rsid w:val="005467AD"/>
    <w:rsid w:val="00546F82"/>
    <w:rsid w:val="00547120"/>
    <w:rsid w:val="0054743A"/>
    <w:rsid w:val="005521D7"/>
    <w:rsid w:val="005529B1"/>
    <w:rsid w:val="0055491F"/>
    <w:rsid w:val="00555829"/>
    <w:rsid w:val="00555BCD"/>
    <w:rsid w:val="005575E7"/>
    <w:rsid w:val="005605AD"/>
    <w:rsid w:val="005606E2"/>
    <w:rsid w:val="00561F67"/>
    <w:rsid w:val="005669D2"/>
    <w:rsid w:val="00566C7B"/>
    <w:rsid w:val="0056782A"/>
    <w:rsid w:val="0057083D"/>
    <w:rsid w:val="0057150B"/>
    <w:rsid w:val="00572474"/>
    <w:rsid w:val="0057266D"/>
    <w:rsid w:val="00572D6D"/>
    <w:rsid w:val="0057402C"/>
    <w:rsid w:val="005756C6"/>
    <w:rsid w:val="00575805"/>
    <w:rsid w:val="00575DA6"/>
    <w:rsid w:val="00577E53"/>
    <w:rsid w:val="00580EF3"/>
    <w:rsid w:val="005845B5"/>
    <w:rsid w:val="00586DB8"/>
    <w:rsid w:val="00586EEB"/>
    <w:rsid w:val="00591784"/>
    <w:rsid w:val="00591D01"/>
    <w:rsid w:val="0059425A"/>
    <w:rsid w:val="00595EEA"/>
    <w:rsid w:val="005969A3"/>
    <w:rsid w:val="00596DEB"/>
    <w:rsid w:val="00597C53"/>
    <w:rsid w:val="005A07B0"/>
    <w:rsid w:val="005A0EF9"/>
    <w:rsid w:val="005A1FF4"/>
    <w:rsid w:val="005A2B99"/>
    <w:rsid w:val="005A628E"/>
    <w:rsid w:val="005A6C4B"/>
    <w:rsid w:val="005A7A10"/>
    <w:rsid w:val="005B1E9F"/>
    <w:rsid w:val="005B338F"/>
    <w:rsid w:val="005B350A"/>
    <w:rsid w:val="005B39D4"/>
    <w:rsid w:val="005B4210"/>
    <w:rsid w:val="005B4F39"/>
    <w:rsid w:val="005B7F7D"/>
    <w:rsid w:val="005C19B9"/>
    <w:rsid w:val="005C1C5A"/>
    <w:rsid w:val="005C4020"/>
    <w:rsid w:val="005C462D"/>
    <w:rsid w:val="005C588D"/>
    <w:rsid w:val="005D0104"/>
    <w:rsid w:val="005D6B8A"/>
    <w:rsid w:val="005D6DE8"/>
    <w:rsid w:val="005D6E38"/>
    <w:rsid w:val="005D6ED9"/>
    <w:rsid w:val="005D764A"/>
    <w:rsid w:val="005D7A20"/>
    <w:rsid w:val="005E2848"/>
    <w:rsid w:val="005E2DBF"/>
    <w:rsid w:val="005E3636"/>
    <w:rsid w:val="005E62D5"/>
    <w:rsid w:val="005E69BD"/>
    <w:rsid w:val="005E7624"/>
    <w:rsid w:val="005F0299"/>
    <w:rsid w:val="005F0BBB"/>
    <w:rsid w:val="005F1D36"/>
    <w:rsid w:val="005F39C6"/>
    <w:rsid w:val="005F59D8"/>
    <w:rsid w:val="005F6EE3"/>
    <w:rsid w:val="0060013C"/>
    <w:rsid w:val="00601FD5"/>
    <w:rsid w:val="00602A9B"/>
    <w:rsid w:val="006063FC"/>
    <w:rsid w:val="00606FDA"/>
    <w:rsid w:val="00610712"/>
    <w:rsid w:val="00612704"/>
    <w:rsid w:val="00612779"/>
    <w:rsid w:val="00614639"/>
    <w:rsid w:val="006148FD"/>
    <w:rsid w:val="0061618C"/>
    <w:rsid w:val="00616DB4"/>
    <w:rsid w:val="006174BC"/>
    <w:rsid w:val="00617B6B"/>
    <w:rsid w:val="0062122D"/>
    <w:rsid w:val="0062132E"/>
    <w:rsid w:val="006214D5"/>
    <w:rsid w:val="00621B25"/>
    <w:rsid w:val="00621BE9"/>
    <w:rsid w:val="006223CD"/>
    <w:rsid w:val="00622783"/>
    <w:rsid w:val="00623F45"/>
    <w:rsid w:val="00626F4E"/>
    <w:rsid w:val="00633433"/>
    <w:rsid w:val="00633EA7"/>
    <w:rsid w:val="006412E2"/>
    <w:rsid w:val="0064636B"/>
    <w:rsid w:val="00646AD5"/>
    <w:rsid w:val="00646D8C"/>
    <w:rsid w:val="0065027A"/>
    <w:rsid w:val="00651C38"/>
    <w:rsid w:val="00652E83"/>
    <w:rsid w:val="00653A4B"/>
    <w:rsid w:val="006545E1"/>
    <w:rsid w:val="006567C7"/>
    <w:rsid w:val="00661849"/>
    <w:rsid w:val="00664768"/>
    <w:rsid w:val="00664F88"/>
    <w:rsid w:val="00671005"/>
    <w:rsid w:val="00680E94"/>
    <w:rsid w:val="00682636"/>
    <w:rsid w:val="0068334A"/>
    <w:rsid w:val="00686995"/>
    <w:rsid w:val="00690A03"/>
    <w:rsid w:val="006911FD"/>
    <w:rsid w:val="006930EA"/>
    <w:rsid w:val="006935F7"/>
    <w:rsid w:val="00693E82"/>
    <w:rsid w:val="00694AD7"/>
    <w:rsid w:val="00694FB3"/>
    <w:rsid w:val="00695AC0"/>
    <w:rsid w:val="00695CF0"/>
    <w:rsid w:val="006962A8"/>
    <w:rsid w:val="006A12A1"/>
    <w:rsid w:val="006A12F5"/>
    <w:rsid w:val="006A2232"/>
    <w:rsid w:val="006A2705"/>
    <w:rsid w:val="006A4E17"/>
    <w:rsid w:val="006A537D"/>
    <w:rsid w:val="006A588E"/>
    <w:rsid w:val="006A664B"/>
    <w:rsid w:val="006A75E2"/>
    <w:rsid w:val="006B06E5"/>
    <w:rsid w:val="006B1C4E"/>
    <w:rsid w:val="006B1CB5"/>
    <w:rsid w:val="006B27D3"/>
    <w:rsid w:val="006B3492"/>
    <w:rsid w:val="006B51AA"/>
    <w:rsid w:val="006B5A8A"/>
    <w:rsid w:val="006C04E6"/>
    <w:rsid w:val="006C0A16"/>
    <w:rsid w:val="006C4702"/>
    <w:rsid w:val="006C63FD"/>
    <w:rsid w:val="006D0FC9"/>
    <w:rsid w:val="006D1914"/>
    <w:rsid w:val="006D1FAD"/>
    <w:rsid w:val="006D2BB1"/>
    <w:rsid w:val="006D6163"/>
    <w:rsid w:val="006D6CCB"/>
    <w:rsid w:val="006D7248"/>
    <w:rsid w:val="006E075E"/>
    <w:rsid w:val="006E0A65"/>
    <w:rsid w:val="006E1811"/>
    <w:rsid w:val="006E298D"/>
    <w:rsid w:val="006E2C22"/>
    <w:rsid w:val="006E33E2"/>
    <w:rsid w:val="006E449E"/>
    <w:rsid w:val="006E61BE"/>
    <w:rsid w:val="006E6BAF"/>
    <w:rsid w:val="006F14D0"/>
    <w:rsid w:val="006F1C95"/>
    <w:rsid w:val="006F292A"/>
    <w:rsid w:val="006F3680"/>
    <w:rsid w:val="006F3D9D"/>
    <w:rsid w:val="006F57EE"/>
    <w:rsid w:val="006F6708"/>
    <w:rsid w:val="007020AE"/>
    <w:rsid w:val="0070569F"/>
    <w:rsid w:val="00710D58"/>
    <w:rsid w:val="00711EFE"/>
    <w:rsid w:val="00712860"/>
    <w:rsid w:val="00724116"/>
    <w:rsid w:val="00730A1A"/>
    <w:rsid w:val="0073346B"/>
    <w:rsid w:val="007346C8"/>
    <w:rsid w:val="00737B02"/>
    <w:rsid w:val="0074246D"/>
    <w:rsid w:val="00743120"/>
    <w:rsid w:val="007432F3"/>
    <w:rsid w:val="00745767"/>
    <w:rsid w:val="007459DD"/>
    <w:rsid w:val="00750870"/>
    <w:rsid w:val="00751129"/>
    <w:rsid w:val="007515D6"/>
    <w:rsid w:val="00755929"/>
    <w:rsid w:val="007561DE"/>
    <w:rsid w:val="00757FD6"/>
    <w:rsid w:val="00761C5F"/>
    <w:rsid w:val="007646DF"/>
    <w:rsid w:val="0076480C"/>
    <w:rsid w:val="00770303"/>
    <w:rsid w:val="00770D7A"/>
    <w:rsid w:val="00772F4D"/>
    <w:rsid w:val="007737D0"/>
    <w:rsid w:val="00773F7D"/>
    <w:rsid w:val="00774BB7"/>
    <w:rsid w:val="00780ED7"/>
    <w:rsid w:val="00781A7E"/>
    <w:rsid w:val="00781D85"/>
    <w:rsid w:val="00786239"/>
    <w:rsid w:val="00787202"/>
    <w:rsid w:val="00790B27"/>
    <w:rsid w:val="0079214F"/>
    <w:rsid w:val="00793EB3"/>
    <w:rsid w:val="00796AC2"/>
    <w:rsid w:val="007A1C57"/>
    <w:rsid w:val="007A55D8"/>
    <w:rsid w:val="007A629D"/>
    <w:rsid w:val="007B22A5"/>
    <w:rsid w:val="007B2A2B"/>
    <w:rsid w:val="007B3A21"/>
    <w:rsid w:val="007B3D27"/>
    <w:rsid w:val="007B3D38"/>
    <w:rsid w:val="007B4C26"/>
    <w:rsid w:val="007B6569"/>
    <w:rsid w:val="007B68B1"/>
    <w:rsid w:val="007B722A"/>
    <w:rsid w:val="007C3080"/>
    <w:rsid w:val="007C31DA"/>
    <w:rsid w:val="007C3975"/>
    <w:rsid w:val="007C4DCB"/>
    <w:rsid w:val="007C4F2A"/>
    <w:rsid w:val="007C5C0F"/>
    <w:rsid w:val="007D0D39"/>
    <w:rsid w:val="007D1467"/>
    <w:rsid w:val="007D4950"/>
    <w:rsid w:val="007D4C0B"/>
    <w:rsid w:val="007D5887"/>
    <w:rsid w:val="007D619A"/>
    <w:rsid w:val="007D61DD"/>
    <w:rsid w:val="007E07CB"/>
    <w:rsid w:val="007E4EC1"/>
    <w:rsid w:val="007F1388"/>
    <w:rsid w:val="007F17B5"/>
    <w:rsid w:val="007F225A"/>
    <w:rsid w:val="007F32FB"/>
    <w:rsid w:val="007F346C"/>
    <w:rsid w:val="007F4048"/>
    <w:rsid w:val="007F7266"/>
    <w:rsid w:val="007F77EF"/>
    <w:rsid w:val="007F7921"/>
    <w:rsid w:val="0080083D"/>
    <w:rsid w:val="00802DCB"/>
    <w:rsid w:val="0080361C"/>
    <w:rsid w:val="00803D96"/>
    <w:rsid w:val="00804060"/>
    <w:rsid w:val="0080546A"/>
    <w:rsid w:val="008063C5"/>
    <w:rsid w:val="00807961"/>
    <w:rsid w:val="008119F9"/>
    <w:rsid w:val="008122A3"/>
    <w:rsid w:val="0081338D"/>
    <w:rsid w:val="00813400"/>
    <w:rsid w:val="008139BC"/>
    <w:rsid w:val="008140D1"/>
    <w:rsid w:val="0081782E"/>
    <w:rsid w:val="00820595"/>
    <w:rsid w:val="00821C95"/>
    <w:rsid w:val="00822A6D"/>
    <w:rsid w:val="00823BC5"/>
    <w:rsid w:val="00825144"/>
    <w:rsid w:val="00826E5B"/>
    <w:rsid w:val="008279EF"/>
    <w:rsid w:val="00827C66"/>
    <w:rsid w:val="00832A0A"/>
    <w:rsid w:val="008362E0"/>
    <w:rsid w:val="0083731B"/>
    <w:rsid w:val="00844400"/>
    <w:rsid w:val="00844AE7"/>
    <w:rsid w:val="008464BF"/>
    <w:rsid w:val="00846593"/>
    <w:rsid w:val="008472CD"/>
    <w:rsid w:val="008504B6"/>
    <w:rsid w:val="00851168"/>
    <w:rsid w:val="008520DD"/>
    <w:rsid w:val="00852805"/>
    <w:rsid w:val="0085320F"/>
    <w:rsid w:val="00853E73"/>
    <w:rsid w:val="0085587C"/>
    <w:rsid w:val="00855896"/>
    <w:rsid w:val="00855D66"/>
    <w:rsid w:val="00861294"/>
    <w:rsid w:val="00862235"/>
    <w:rsid w:val="008640FF"/>
    <w:rsid w:val="00864CAA"/>
    <w:rsid w:val="00864ED1"/>
    <w:rsid w:val="008709AF"/>
    <w:rsid w:val="0087280F"/>
    <w:rsid w:val="00875F81"/>
    <w:rsid w:val="008768AE"/>
    <w:rsid w:val="00881801"/>
    <w:rsid w:val="00883AC8"/>
    <w:rsid w:val="00884431"/>
    <w:rsid w:val="00884FF6"/>
    <w:rsid w:val="00886176"/>
    <w:rsid w:val="008873E9"/>
    <w:rsid w:val="00890223"/>
    <w:rsid w:val="00892281"/>
    <w:rsid w:val="008A418F"/>
    <w:rsid w:val="008A7B53"/>
    <w:rsid w:val="008B046A"/>
    <w:rsid w:val="008B0BEB"/>
    <w:rsid w:val="008B2855"/>
    <w:rsid w:val="008C0362"/>
    <w:rsid w:val="008C0641"/>
    <w:rsid w:val="008C1E0E"/>
    <w:rsid w:val="008C2642"/>
    <w:rsid w:val="008C4AA7"/>
    <w:rsid w:val="008C53C5"/>
    <w:rsid w:val="008D1553"/>
    <w:rsid w:val="008D271A"/>
    <w:rsid w:val="008D288C"/>
    <w:rsid w:val="008E0425"/>
    <w:rsid w:val="008E11FE"/>
    <w:rsid w:val="008E2C45"/>
    <w:rsid w:val="008E3611"/>
    <w:rsid w:val="008E3C0B"/>
    <w:rsid w:val="008E43EA"/>
    <w:rsid w:val="008E685C"/>
    <w:rsid w:val="008F21DB"/>
    <w:rsid w:val="008F38B1"/>
    <w:rsid w:val="008F4667"/>
    <w:rsid w:val="008F4BC7"/>
    <w:rsid w:val="00902392"/>
    <w:rsid w:val="00903E02"/>
    <w:rsid w:val="00903ED3"/>
    <w:rsid w:val="00905775"/>
    <w:rsid w:val="00906245"/>
    <w:rsid w:val="00911C08"/>
    <w:rsid w:val="00914FA8"/>
    <w:rsid w:val="00917132"/>
    <w:rsid w:val="0091780B"/>
    <w:rsid w:val="009201E6"/>
    <w:rsid w:val="009207A6"/>
    <w:rsid w:val="0092316E"/>
    <w:rsid w:val="00923E2C"/>
    <w:rsid w:val="009249D2"/>
    <w:rsid w:val="009251FA"/>
    <w:rsid w:val="009259D8"/>
    <w:rsid w:val="00925A91"/>
    <w:rsid w:val="00927A2C"/>
    <w:rsid w:val="009334AB"/>
    <w:rsid w:val="00933987"/>
    <w:rsid w:val="00934D78"/>
    <w:rsid w:val="00935E25"/>
    <w:rsid w:val="00936449"/>
    <w:rsid w:val="00936F81"/>
    <w:rsid w:val="009402A6"/>
    <w:rsid w:val="009408E9"/>
    <w:rsid w:val="00942113"/>
    <w:rsid w:val="009431E3"/>
    <w:rsid w:val="00944832"/>
    <w:rsid w:val="00945AAE"/>
    <w:rsid w:val="009505B2"/>
    <w:rsid w:val="0095123B"/>
    <w:rsid w:val="00953A96"/>
    <w:rsid w:val="00953CF3"/>
    <w:rsid w:val="00956059"/>
    <w:rsid w:val="00956324"/>
    <w:rsid w:val="009606D3"/>
    <w:rsid w:val="00960B88"/>
    <w:rsid w:val="009611AD"/>
    <w:rsid w:val="0096287E"/>
    <w:rsid w:val="00962AC3"/>
    <w:rsid w:val="00962FC9"/>
    <w:rsid w:val="009642D9"/>
    <w:rsid w:val="009701D8"/>
    <w:rsid w:val="00970D7F"/>
    <w:rsid w:val="00972960"/>
    <w:rsid w:val="009734B3"/>
    <w:rsid w:val="009734EC"/>
    <w:rsid w:val="0097592D"/>
    <w:rsid w:val="00976343"/>
    <w:rsid w:val="009765D1"/>
    <w:rsid w:val="0098250D"/>
    <w:rsid w:val="009838FB"/>
    <w:rsid w:val="0098413A"/>
    <w:rsid w:val="00985469"/>
    <w:rsid w:val="00991542"/>
    <w:rsid w:val="00991BB3"/>
    <w:rsid w:val="00991BC2"/>
    <w:rsid w:val="00993238"/>
    <w:rsid w:val="009949F0"/>
    <w:rsid w:val="00997A22"/>
    <w:rsid w:val="00997B61"/>
    <w:rsid w:val="009A046D"/>
    <w:rsid w:val="009A2713"/>
    <w:rsid w:val="009A4C94"/>
    <w:rsid w:val="009A6E81"/>
    <w:rsid w:val="009B1B30"/>
    <w:rsid w:val="009B2CE5"/>
    <w:rsid w:val="009C331C"/>
    <w:rsid w:val="009C3979"/>
    <w:rsid w:val="009C6112"/>
    <w:rsid w:val="009C6E03"/>
    <w:rsid w:val="009D04A8"/>
    <w:rsid w:val="009D08AD"/>
    <w:rsid w:val="009D136E"/>
    <w:rsid w:val="009D2029"/>
    <w:rsid w:val="009D3C33"/>
    <w:rsid w:val="009D4EF0"/>
    <w:rsid w:val="009D5AC1"/>
    <w:rsid w:val="009D664F"/>
    <w:rsid w:val="009E16C0"/>
    <w:rsid w:val="009E25DA"/>
    <w:rsid w:val="009E3781"/>
    <w:rsid w:val="009E3DB6"/>
    <w:rsid w:val="009E68DE"/>
    <w:rsid w:val="009F04B4"/>
    <w:rsid w:val="009F23F1"/>
    <w:rsid w:val="009F246B"/>
    <w:rsid w:val="009F2D36"/>
    <w:rsid w:val="009F4826"/>
    <w:rsid w:val="009F6CCC"/>
    <w:rsid w:val="009F7C51"/>
    <w:rsid w:val="00A00804"/>
    <w:rsid w:val="00A03C41"/>
    <w:rsid w:val="00A04751"/>
    <w:rsid w:val="00A05A05"/>
    <w:rsid w:val="00A05A23"/>
    <w:rsid w:val="00A10FF6"/>
    <w:rsid w:val="00A136EF"/>
    <w:rsid w:val="00A149C5"/>
    <w:rsid w:val="00A1521F"/>
    <w:rsid w:val="00A17D87"/>
    <w:rsid w:val="00A2173E"/>
    <w:rsid w:val="00A2218D"/>
    <w:rsid w:val="00A227F0"/>
    <w:rsid w:val="00A22D32"/>
    <w:rsid w:val="00A25900"/>
    <w:rsid w:val="00A26795"/>
    <w:rsid w:val="00A26829"/>
    <w:rsid w:val="00A2799B"/>
    <w:rsid w:val="00A27EF7"/>
    <w:rsid w:val="00A30F37"/>
    <w:rsid w:val="00A319BC"/>
    <w:rsid w:val="00A32441"/>
    <w:rsid w:val="00A32534"/>
    <w:rsid w:val="00A325F2"/>
    <w:rsid w:val="00A35435"/>
    <w:rsid w:val="00A362AA"/>
    <w:rsid w:val="00A362BE"/>
    <w:rsid w:val="00A37F20"/>
    <w:rsid w:val="00A40081"/>
    <w:rsid w:val="00A4297D"/>
    <w:rsid w:val="00A43CF0"/>
    <w:rsid w:val="00A50406"/>
    <w:rsid w:val="00A50DA9"/>
    <w:rsid w:val="00A51616"/>
    <w:rsid w:val="00A523E7"/>
    <w:rsid w:val="00A56A20"/>
    <w:rsid w:val="00A60326"/>
    <w:rsid w:val="00A65671"/>
    <w:rsid w:val="00A66934"/>
    <w:rsid w:val="00A70E92"/>
    <w:rsid w:val="00A7461D"/>
    <w:rsid w:val="00A76560"/>
    <w:rsid w:val="00A776AB"/>
    <w:rsid w:val="00A8195E"/>
    <w:rsid w:val="00A82E6B"/>
    <w:rsid w:val="00A83C75"/>
    <w:rsid w:val="00A84D71"/>
    <w:rsid w:val="00A8525A"/>
    <w:rsid w:val="00A904DE"/>
    <w:rsid w:val="00A959C4"/>
    <w:rsid w:val="00A962F9"/>
    <w:rsid w:val="00A97600"/>
    <w:rsid w:val="00A97D88"/>
    <w:rsid w:val="00AA1E86"/>
    <w:rsid w:val="00AA2415"/>
    <w:rsid w:val="00AB65ED"/>
    <w:rsid w:val="00AC451D"/>
    <w:rsid w:val="00AC6CE3"/>
    <w:rsid w:val="00AC7347"/>
    <w:rsid w:val="00AD0E4A"/>
    <w:rsid w:val="00AD228F"/>
    <w:rsid w:val="00AD2CCC"/>
    <w:rsid w:val="00AD3F3F"/>
    <w:rsid w:val="00AD3F84"/>
    <w:rsid w:val="00AD40D6"/>
    <w:rsid w:val="00AD5A4A"/>
    <w:rsid w:val="00AD7D0B"/>
    <w:rsid w:val="00AE04CE"/>
    <w:rsid w:val="00AE0A32"/>
    <w:rsid w:val="00AE1D66"/>
    <w:rsid w:val="00AE4971"/>
    <w:rsid w:val="00AE6CFB"/>
    <w:rsid w:val="00AE7881"/>
    <w:rsid w:val="00AF0DE1"/>
    <w:rsid w:val="00AF10A9"/>
    <w:rsid w:val="00AF165C"/>
    <w:rsid w:val="00AF360B"/>
    <w:rsid w:val="00AF43B4"/>
    <w:rsid w:val="00AF44B9"/>
    <w:rsid w:val="00AF49A1"/>
    <w:rsid w:val="00AF632D"/>
    <w:rsid w:val="00AF7305"/>
    <w:rsid w:val="00AF7930"/>
    <w:rsid w:val="00B05CB3"/>
    <w:rsid w:val="00B05E3C"/>
    <w:rsid w:val="00B06106"/>
    <w:rsid w:val="00B10B17"/>
    <w:rsid w:val="00B11D5A"/>
    <w:rsid w:val="00B122DF"/>
    <w:rsid w:val="00B16D2A"/>
    <w:rsid w:val="00B17138"/>
    <w:rsid w:val="00B17207"/>
    <w:rsid w:val="00B17B42"/>
    <w:rsid w:val="00B202BA"/>
    <w:rsid w:val="00B206F2"/>
    <w:rsid w:val="00B22636"/>
    <w:rsid w:val="00B22C66"/>
    <w:rsid w:val="00B24154"/>
    <w:rsid w:val="00B25667"/>
    <w:rsid w:val="00B25C24"/>
    <w:rsid w:val="00B26D15"/>
    <w:rsid w:val="00B27C35"/>
    <w:rsid w:val="00B308C2"/>
    <w:rsid w:val="00B326DD"/>
    <w:rsid w:val="00B3358E"/>
    <w:rsid w:val="00B377B7"/>
    <w:rsid w:val="00B415B5"/>
    <w:rsid w:val="00B42072"/>
    <w:rsid w:val="00B4634D"/>
    <w:rsid w:val="00B47A53"/>
    <w:rsid w:val="00B50284"/>
    <w:rsid w:val="00B507F1"/>
    <w:rsid w:val="00B50B80"/>
    <w:rsid w:val="00B51B03"/>
    <w:rsid w:val="00B51EBF"/>
    <w:rsid w:val="00B522EF"/>
    <w:rsid w:val="00B54BD0"/>
    <w:rsid w:val="00B56D08"/>
    <w:rsid w:val="00B57D83"/>
    <w:rsid w:val="00B614CB"/>
    <w:rsid w:val="00B62808"/>
    <w:rsid w:val="00B634C1"/>
    <w:rsid w:val="00B63678"/>
    <w:rsid w:val="00B66F6F"/>
    <w:rsid w:val="00B679AA"/>
    <w:rsid w:val="00B7046E"/>
    <w:rsid w:val="00B71213"/>
    <w:rsid w:val="00B71DF6"/>
    <w:rsid w:val="00B742C3"/>
    <w:rsid w:val="00B747C5"/>
    <w:rsid w:val="00B76462"/>
    <w:rsid w:val="00B80052"/>
    <w:rsid w:val="00B80D8F"/>
    <w:rsid w:val="00B819B6"/>
    <w:rsid w:val="00B82108"/>
    <w:rsid w:val="00B832D6"/>
    <w:rsid w:val="00B83C8F"/>
    <w:rsid w:val="00B862DB"/>
    <w:rsid w:val="00B876A3"/>
    <w:rsid w:val="00B90769"/>
    <w:rsid w:val="00B94085"/>
    <w:rsid w:val="00B9430D"/>
    <w:rsid w:val="00B94F14"/>
    <w:rsid w:val="00B955F6"/>
    <w:rsid w:val="00BA005E"/>
    <w:rsid w:val="00BA1AF7"/>
    <w:rsid w:val="00BA51F6"/>
    <w:rsid w:val="00BA6A6D"/>
    <w:rsid w:val="00BA717A"/>
    <w:rsid w:val="00BA71CE"/>
    <w:rsid w:val="00BB01D4"/>
    <w:rsid w:val="00BB1D73"/>
    <w:rsid w:val="00BB254E"/>
    <w:rsid w:val="00BB34F4"/>
    <w:rsid w:val="00BB3B6E"/>
    <w:rsid w:val="00BB5093"/>
    <w:rsid w:val="00BB6BEC"/>
    <w:rsid w:val="00BC07D9"/>
    <w:rsid w:val="00BC08FE"/>
    <w:rsid w:val="00BC1F3A"/>
    <w:rsid w:val="00BC3A01"/>
    <w:rsid w:val="00BC489E"/>
    <w:rsid w:val="00BC5692"/>
    <w:rsid w:val="00BD0408"/>
    <w:rsid w:val="00BD0B2B"/>
    <w:rsid w:val="00BD0E8A"/>
    <w:rsid w:val="00BD11E9"/>
    <w:rsid w:val="00BD4161"/>
    <w:rsid w:val="00BD5BF0"/>
    <w:rsid w:val="00BD5F77"/>
    <w:rsid w:val="00BD6541"/>
    <w:rsid w:val="00BD762C"/>
    <w:rsid w:val="00BE0D2A"/>
    <w:rsid w:val="00BE1A8E"/>
    <w:rsid w:val="00BE3A5A"/>
    <w:rsid w:val="00BE43A2"/>
    <w:rsid w:val="00BE6228"/>
    <w:rsid w:val="00BE6B22"/>
    <w:rsid w:val="00BE77FE"/>
    <w:rsid w:val="00BF01A5"/>
    <w:rsid w:val="00BF0B8B"/>
    <w:rsid w:val="00BF0F64"/>
    <w:rsid w:val="00BF1372"/>
    <w:rsid w:val="00BF1DC0"/>
    <w:rsid w:val="00BF21FC"/>
    <w:rsid w:val="00BF3C45"/>
    <w:rsid w:val="00BF507F"/>
    <w:rsid w:val="00BF7275"/>
    <w:rsid w:val="00BF729D"/>
    <w:rsid w:val="00C014E2"/>
    <w:rsid w:val="00C0153F"/>
    <w:rsid w:val="00C02140"/>
    <w:rsid w:val="00C0509E"/>
    <w:rsid w:val="00C0665B"/>
    <w:rsid w:val="00C102C0"/>
    <w:rsid w:val="00C1276F"/>
    <w:rsid w:val="00C12BB3"/>
    <w:rsid w:val="00C162AD"/>
    <w:rsid w:val="00C1713D"/>
    <w:rsid w:val="00C17DEA"/>
    <w:rsid w:val="00C20B07"/>
    <w:rsid w:val="00C20D47"/>
    <w:rsid w:val="00C21BA8"/>
    <w:rsid w:val="00C237FC"/>
    <w:rsid w:val="00C2384E"/>
    <w:rsid w:val="00C25EF2"/>
    <w:rsid w:val="00C26885"/>
    <w:rsid w:val="00C30B44"/>
    <w:rsid w:val="00C315F4"/>
    <w:rsid w:val="00C33AAD"/>
    <w:rsid w:val="00C34E81"/>
    <w:rsid w:val="00C3551C"/>
    <w:rsid w:val="00C36197"/>
    <w:rsid w:val="00C40A00"/>
    <w:rsid w:val="00C41D51"/>
    <w:rsid w:val="00C434AF"/>
    <w:rsid w:val="00C43E38"/>
    <w:rsid w:val="00C44A32"/>
    <w:rsid w:val="00C44FBD"/>
    <w:rsid w:val="00C45010"/>
    <w:rsid w:val="00C466D7"/>
    <w:rsid w:val="00C46B64"/>
    <w:rsid w:val="00C47207"/>
    <w:rsid w:val="00C511B1"/>
    <w:rsid w:val="00C52DD8"/>
    <w:rsid w:val="00C53450"/>
    <w:rsid w:val="00C536B6"/>
    <w:rsid w:val="00C54EA8"/>
    <w:rsid w:val="00C555F4"/>
    <w:rsid w:val="00C5596B"/>
    <w:rsid w:val="00C55993"/>
    <w:rsid w:val="00C573A9"/>
    <w:rsid w:val="00C60A42"/>
    <w:rsid w:val="00C60D24"/>
    <w:rsid w:val="00C61A53"/>
    <w:rsid w:val="00C61DA6"/>
    <w:rsid w:val="00C62D16"/>
    <w:rsid w:val="00C64D28"/>
    <w:rsid w:val="00C656A2"/>
    <w:rsid w:val="00C7162B"/>
    <w:rsid w:val="00C71BDF"/>
    <w:rsid w:val="00C72769"/>
    <w:rsid w:val="00C75F3B"/>
    <w:rsid w:val="00C76F4B"/>
    <w:rsid w:val="00C815E3"/>
    <w:rsid w:val="00C84601"/>
    <w:rsid w:val="00C84F8C"/>
    <w:rsid w:val="00C86A74"/>
    <w:rsid w:val="00C87484"/>
    <w:rsid w:val="00C91E3B"/>
    <w:rsid w:val="00C92C64"/>
    <w:rsid w:val="00C92F2F"/>
    <w:rsid w:val="00C9619A"/>
    <w:rsid w:val="00C962E8"/>
    <w:rsid w:val="00C9644C"/>
    <w:rsid w:val="00C96C65"/>
    <w:rsid w:val="00CA0588"/>
    <w:rsid w:val="00CA07BD"/>
    <w:rsid w:val="00CA10EC"/>
    <w:rsid w:val="00CA5CA3"/>
    <w:rsid w:val="00CA6DD9"/>
    <w:rsid w:val="00CA6EDC"/>
    <w:rsid w:val="00CB0659"/>
    <w:rsid w:val="00CB1068"/>
    <w:rsid w:val="00CB12A3"/>
    <w:rsid w:val="00CB1976"/>
    <w:rsid w:val="00CB26B7"/>
    <w:rsid w:val="00CB2FC6"/>
    <w:rsid w:val="00CB4263"/>
    <w:rsid w:val="00CB6512"/>
    <w:rsid w:val="00CB70EF"/>
    <w:rsid w:val="00CC0A3D"/>
    <w:rsid w:val="00CC0F1D"/>
    <w:rsid w:val="00CC2D5A"/>
    <w:rsid w:val="00CC3890"/>
    <w:rsid w:val="00CC39BD"/>
    <w:rsid w:val="00CC4FBA"/>
    <w:rsid w:val="00CC58F5"/>
    <w:rsid w:val="00CC66AB"/>
    <w:rsid w:val="00CC70B8"/>
    <w:rsid w:val="00CC7783"/>
    <w:rsid w:val="00CD1758"/>
    <w:rsid w:val="00CD2517"/>
    <w:rsid w:val="00CD2A38"/>
    <w:rsid w:val="00CD5024"/>
    <w:rsid w:val="00CD7102"/>
    <w:rsid w:val="00CD71B0"/>
    <w:rsid w:val="00CE09A0"/>
    <w:rsid w:val="00CE1C18"/>
    <w:rsid w:val="00CE2B42"/>
    <w:rsid w:val="00CE5747"/>
    <w:rsid w:val="00CE65C1"/>
    <w:rsid w:val="00CE6993"/>
    <w:rsid w:val="00CE6B1A"/>
    <w:rsid w:val="00CE72FE"/>
    <w:rsid w:val="00CE7710"/>
    <w:rsid w:val="00CF2CDA"/>
    <w:rsid w:val="00CF31E1"/>
    <w:rsid w:val="00CF320B"/>
    <w:rsid w:val="00CF3559"/>
    <w:rsid w:val="00CF45CE"/>
    <w:rsid w:val="00CF4C1C"/>
    <w:rsid w:val="00D018A6"/>
    <w:rsid w:val="00D02064"/>
    <w:rsid w:val="00D024AD"/>
    <w:rsid w:val="00D039C3"/>
    <w:rsid w:val="00D03ECE"/>
    <w:rsid w:val="00D04394"/>
    <w:rsid w:val="00D0597F"/>
    <w:rsid w:val="00D06007"/>
    <w:rsid w:val="00D06965"/>
    <w:rsid w:val="00D07D0C"/>
    <w:rsid w:val="00D11D8C"/>
    <w:rsid w:val="00D1204B"/>
    <w:rsid w:val="00D12DE8"/>
    <w:rsid w:val="00D15F2D"/>
    <w:rsid w:val="00D176CD"/>
    <w:rsid w:val="00D17E7C"/>
    <w:rsid w:val="00D2388C"/>
    <w:rsid w:val="00D239DF"/>
    <w:rsid w:val="00D246B6"/>
    <w:rsid w:val="00D250D8"/>
    <w:rsid w:val="00D2702A"/>
    <w:rsid w:val="00D27855"/>
    <w:rsid w:val="00D30170"/>
    <w:rsid w:val="00D30696"/>
    <w:rsid w:val="00D32919"/>
    <w:rsid w:val="00D3348B"/>
    <w:rsid w:val="00D37557"/>
    <w:rsid w:val="00D37B4A"/>
    <w:rsid w:val="00D37B7D"/>
    <w:rsid w:val="00D37EE7"/>
    <w:rsid w:val="00D40DEE"/>
    <w:rsid w:val="00D41274"/>
    <w:rsid w:val="00D4169C"/>
    <w:rsid w:val="00D41E50"/>
    <w:rsid w:val="00D43B98"/>
    <w:rsid w:val="00D449DD"/>
    <w:rsid w:val="00D45B3E"/>
    <w:rsid w:val="00D51DF4"/>
    <w:rsid w:val="00D53487"/>
    <w:rsid w:val="00D5613E"/>
    <w:rsid w:val="00D56ABD"/>
    <w:rsid w:val="00D56F62"/>
    <w:rsid w:val="00D608B7"/>
    <w:rsid w:val="00D62159"/>
    <w:rsid w:val="00D6285D"/>
    <w:rsid w:val="00D62CF2"/>
    <w:rsid w:val="00D643E4"/>
    <w:rsid w:val="00D6575A"/>
    <w:rsid w:val="00D6587E"/>
    <w:rsid w:val="00D71108"/>
    <w:rsid w:val="00D711AD"/>
    <w:rsid w:val="00D7142A"/>
    <w:rsid w:val="00D73E46"/>
    <w:rsid w:val="00D75BF2"/>
    <w:rsid w:val="00D8019F"/>
    <w:rsid w:val="00D80957"/>
    <w:rsid w:val="00D80BB7"/>
    <w:rsid w:val="00D80BBE"/>
    <w:rsid w:val="00D83C77"/>
    <w:rsid w:val="00D83CFA"/>
    <w:rsid w:val="00D83F25"/>
    <w:rsid w:val="00D83FD7"/>
    <w:rsid w:val="00D8495F"/>
    <w:rsid w:val="00D863A7"/>
    <w:rsid w:val="00D87838"/>
    <w:rsid w:val="00D9238D"/>
    <w:rsid w:val="00D932C5"/>
    <w:rsid w:val="00D9473E"/>
    <w:rsid w:val="00D95A19"/>
    <w:rsid w:val="00D95E82"/>
    <w:rsid w:val="00D97431"/>
    <w:rsid w:val="00D97A9A"/>
    <w:rsid w:val="00D97D11"/>
    <w:rsid w:val="00DA0CE6"/>
    <w:rsid w:val="00DA1E8D"/>
    <w:rsid w:val="00DA2FEC"/>
    <w:rsid w:val="00DA3060"/>
    <w:rsid w:val="00DA3B79"/>
    <w:rsid w:val="00DA6EAC"/>
    <w:rsid w:val="00DA748A"/>
    <w:rsid w:val="00DB020D"/>
    <w:rsid w:val="00DB04FC"/>
    <w:rsid w:val="00DB1DE8"/>
    <w:rsid w:val="00DB219C"/>
    <w:rsid w:val="00DB6BD4"/>
    <w:rsid w:val="00DC10C8"/>
    <w:rsid w:val="00DC162A"/>
    <w:rsid w:val="00DC2149"/>
    <w:rsid w:val="00DC28A3"/>
    <w:rsid w:val="00DC36D7"/>
    <w:rsid w:val="00DC43F2"/>
    <w:rsid w:val="00DC6E31"/>
    <w:rsid w:val="00DC7DDA"/>
    <w:rsid w:val="00DD1038"/>
    <w:rsid w:val="00DD179C"/>
    <w:rsid w:val="00DD27F1"/>
    <w:rsid w:val="00DD4B8B"/>
    <w:rsid w:val="00DD543A"/>
    <w:rsid w:val="00DE0B6E"/>
    <w:rsid w:val="00DE169E"/>
    <w:rsid w:val="00DE3FF1"/>
    <w:rsid w:val="00DE67B0"/>
    <w:rsid w:val="00DF1DDF"/>
    <w:rsid w:val="00DF204B"/>
    <w:rsid w:val="00DF4BD6"/>
    <w:rsid w:val="00DF5D20"/>
    <w:rsid w:val="00DF604F"/>
    <w:rsid w:val="00DF7CAD"/>
    <w:rsid w:val="00E0059F"/>
    <w:rsid w:val="00E011ED"/>
    <w:rsid w:val="00E01F19"/>
    <w:rsid w:val="00E03117"/>
    <w:rsid w:val="00E04344"/>
    <w:rsid w:val="00E04881"/>
    <w:rsid w:val="00E0753B"/>
    <w:rsid w:val="00E07D90"/>
    <w:rsid w:val="00E1142B"/>
    <w:rsid w:val="00E115F4"/>
    <w:rsid w:val="00E122AC"/>
    <w:rsid w:val="00E1232D"/>
    <w:rsid w:val="00E136F8"/>
    <w:rsid w:val="00E1483D"/>
    <w:rsid w:val="00E160ED"/>
    <w:rsid w:val="00E17674"/>
    <w:rsid w:val="00E203BF"/>
    <w:rsid w:val="00E20580"/>
    <w:rsid w:val="00E20EFA"/>
    <w:rsid w:val="00E22114"/>
    <w:rsid w:val="00E222E4"/>
    <w:rsid w:val="00E22DEF"/>
    <w:rsid w:val="00E261AA"/>
    <w:rsid w:val="00E261D1"/>
    <w:rsid w:val="00E31EFB"/>
    <w:rsid w:val="00E32152"/>
    <w:rsid w:val="00E32A7F"/>
    <w:rsid w:val="00E35188"/>
    <w:rsid w:val="00E37975"/>
    <w:rsid w:val="00E40FAF"/>
    <w:rsid w:val="00E41074"/>
    <w:rsid w:val="00E4149D"/>
    <w:rsid w:val="00E41700"/>
    <w:rsid w:val="00E436F7"/>
    <w:rsid w:val="00E44908"/>
    <w:rsid w:val="00E465F3"/>
    <w:rsid w:val="00E46990"/>
    <w:rsid w:val="00E474CC"/>
    <w:rsid w:val="00E50C0B"/>
    <w:rsid w:val="00E51EDE"/>
    <w:rsid w:val="00E526B4"/>
    <w:rsid w:val="00E547D0"/>
    <w:rsid w:val="00E55146"/>
    <w:rsid w:val="00E601FC"/>
    <w:rsid w:val="00E61018"/>
    <w:rsid w:val="00E63970"/>
    <w:rsid w:val="00E63AE6"/>
    <w:rsid w:val="00E64A32"/>
    <w:rsid w:val="00E64E1A"/>
    <w:rsid w:val="00E64F0C"/>
    <w:rsid w:val="00E66213"/>
    <w:rsid w:val="00E6663B"/>
    <w:rsid w:val="00E676A9"/>
    <w:rsid w:val="00E72741"/>
    <w:rsid w:val="00E817CD"/>
    <w:rsid w:val="00E85851"/>
    <w:rsid w:val="00E85BA3"/>
    <w:rsid w:val="00E86409"/>
    <w:rsid w:val="00E86464"/>
    <w:rsid w:val="00E90742"/>
    <w:rsid w:val="00E90868"/>
    <w:rsid w:val="00E9376E"/>
    <w:rsid w:val="00E9404E"/>
    <w:rsid w:val="00E9447D"/>
    <w:rsid w:val="00E95B94"/>
    <w:rsid w:val="00E95CB8"/>
    <w:rsid w:val="00EA200A"/>
    <w:rsid w:val="00EA2E35"/>
    <w:rsid w:val="00EA3BD4"/>
    <w:rsid w:val="00EA3FC5"/>
    <w:rsid w:val="00EA7ECF"/>
    <w:rsid w:val="00EB1E5C"/>
    <w:rsid w:val="00EB5D56"/>
    <w:rsid w:val="00EB6310"/>
    <w:rsid w:val="00EB7ACB"/>
    <w:rsid w:val="00EC0DDC"/>
    <w:rsid w:val="00EC1B12"/>
    <w:rsid w:val="00EC210E"/>
    <w:rsid w:val="00EC28AA"/>
    <w:rsid w:val="00EC2FC3"/>
    <w:rsid w:val="00EC434A"/>
    <w:rsid w:val="00EC5015"/>
    <w:rsid w:val="00EC6DA4"/>
    <w:rsid w:val="00EC73BE"/>
    <w:rsid w:val="00EC7755"/>
    <w:rsid w:val="00ED0200"/>
    <w:rsid w:val="00ED220C"/>
    <w:rsid w:val="00EE125D"/>
    <w:rsid w:val="00EE337B"/>
    <w:rsid w:val="00EE3492"/>
    <w:rsid w:val="00EE4205"/>
    <w:rsid w:val="00EE63E7"/>
    <w:rsid w:val="00EE6B48"/>
    <w:rsid w:val="00EE781F"/>
    <w:rsid w:val="00EF0094"/>
    <w:rsid w:val="00EF0E61"/>
    <w:rsid w:val="00EF0F0D"/>
    <w:rsid w:val="00EF1ADE"/>
    <w:rsid w:val="00EF1EE5"/>
    <w:rsid w:val="00EF4E34"/>
    <w:rsid w:val="00EF58CB"/>
    <w:rsid w:val="00EF7022"/>
    <w:rsid w:val="00F0298E"/>
    <w:rsid w:val="00F02B85"/>
    <w:rsid w:val="00F05730"/>
    <w:rsid w:val="00F05D69"/>
    <w:rsid w:val="00F06A53"/>
    <w:rsid w:val="00F11210"/>
    <w:rsid w:val="00F1137F"/>
    <w:rsid w:val="00F12AD5"/>
    <w:rsid w:val="00F13B9C"/>
    <w:rsid w:val="00F1456B"/>
    <w:rsid w:val="00F16D24"/>
    <w:rsid w:val="00F17144"/>
    <w:rsid w:val="00F20215"/>
    <w:rsid w:val="00F23576"/>
    <w:rsid w:val="00F23A14"/>
    <w:rsid w:val="00F23E3E"/>
    <w:rsid w:val="00F253DB"/>
    <w:rsid w:val="00F25C8C"/>
    <w:rsid w:val="00F267C5"/>
    <w:rsid w:val="00F26926"/>
    <w:rsid w:val="00F276EC"/>
    <w:rsid w:val="00F31037"/>
    <w:rsid w:val="00F3156D"/>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7BE"/>
    <w:rsid w:val="00F53C79"/>
    <w:rsid w:val="00F56278"/>
    <w:rsid w:val="00F60966"/>
    <w:rsid w:val="00F61F58"/>
    <w:rsid w:val="00F62118"/>
    <w:rsid w:val="00F6274C"/>
    <w:rsid w:val="00F63C92"/>
    <w:rsid w:val="00F646CC"/>
    <w:rsid w:val="00F67C26"/>
    <w:rsid w:val="00F70918"/>
    <w:rsid w:val="00F70E3E"/>
    <w:rsid w:val="00F719D7"/>
    <w:rsid w:val="00F72500"/>
    <w:rsid w:val="00F73302"/>
    <w:rsid w:val="00F75246"/>
    <w:rsid w:val="00F7646F"/>
    <w:rsid w:val="00F8159E"/>
    <w:rsid w:val="00F81C50"/>
    <w:rsid w:val="00F81F91"/>
    <w:rsid w:val="00F83177"/>
    <w:rsid w:val="00F85813"/>
    <w:rsid w:val="00F85923"/>
    <w:rsid w:val="00F86322"/>
    <w:rsid w:val="00F87FE8"/>
    <w:rsid w:val="00F903ED"/>
    <w:rsid w:val="00F90566"/>
    <w:rsid w:val="00F908B7"/>
    <w:rsid w:val="00F92164"/>
    <w:rsid w:val="00F94F45"/>
    <w:rsid w:val="00F95037"/>
    <w:rsid w:val="00F965B2"/>
    <w:rsid w:val="00FA166D"/>
    <w:rsid w:val="00FA32F5"/>
    <w:rsid w:val="00FA3333"/>
    <w:rsid w:val="00FA4800"/>
    <w:rsid w:val="00FA5252"/>
    <w:rsid w:val="00FA600F"/>
    <w:rsid w:val="00FA605F"/>
    <w:rsid w:val="00FA73C4"/>
    <w:rsid w:val="00FA73C7"/>
    <w:rsid w:val="00FA7ABC"/>
    <w:rsid w:val="00FA7FCD"/>
    <w:rsid w:val="00FB3DF9"/>
    <w:rsid w:val="00FB4041"/>
    <w:rsid w:val="00FB4EAA"/>
    <w:rsid w:val="00FB6193"/>
    <w:rsid w:val="00FB6488"/>
    <w:rsid w:val="00FC0084"/>
    <w:rsid w:val="00FC2650"/>
    <w:rsid w:val="00FC5425"/>
    <w:rsid w:val="00FC5541"/>
    <w:rsid w:val="00FC6A0B"/>
    <w:rsid w:val="00FC6D1C"/>
    <w:rsid w:val="00FD0865"/>
    <w:rsid w:val="00FD0ADA"/>
    <w:rsid w:val="00FD211C"/>
    <w:rsid w:val="00FD37B0"/>
    <w:rsid w:val="00FD6E3F"/>
    <w:rsid w:val="00FE0F2C"/>
    <w:rsid w:val="00FE1B24"/>
    <w:rsid w:val="00FE2D77"/>
    <w:rsid w:val="00FE34EB"/>
    <w:rsid w:val="00FE46C4"/>
    <w:rsid w:val="00FE654D"/>
    <w:rsid w:val="00FE7B52"/>
    <w:rsid w:val="00FF256A"/>
    <w:rsid w:val="00FF2EB4"/>
    <w:rsid w:val="00FF37E3"/>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5E7A778-4E19-4228-95B9-66F7DC69E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onduri-ue.ro/pocu-201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 Id="rId4" Type="http://schemas.openxmlformats.org/officeDocument/2006/relationships/hyperlink" Target="http://www.fonduri-ue.ro/images/files/programe/CU/POCU-2014/20.04/POCU.Metodologie.evaluare.selectie.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46EAB-ECBF-4926-A0C1-8B71E3AA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9229</Words>
  <Characters>52606</Characters>
  <Application>Microsoft Office Word</Application>
  <DocSecurity>0</DocSecurity>
  <Lines>438</Lines>
  <Paragraphs>123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Sorina_I</dc:creator>
  <cp:lastModifiedBy>daniela.badea</cp:lastModifiedBy>
  <cp:revision>11</cp:revision>
  <cp:lastPrinted>2016-11-01T13:13:00Z</cp:lastPrinted>
  <dcterms:created xsi:type="dcterms:W3CDTF">2017-03-30T15:47:00Z</dcterms:created>
  <dcterms:modified xsi:type="dcterms:W3CDTF">2017-03-31T10:26:00Z</dcterms:modified>
</cp:coreProperties>
</file>